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C2" w:rsidRPr="00294575" w:rsidRDefault="00E73F08" w:rsidP="00294575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294575">
        <w:rPr>
          <w:rFonts w:ascii="Arial" w:hAnsi="Arial" w:cs="Arial"/>
          <w:b/>
          <w:bCs/>
          <w:sz w:val="32"/>
          <w:szCs w:val="32"/>
          <w:lang w:val="en-US"/>
        </w:rPr>
        <w:t xml:space="preserve">THRIP </w:t>
      </w:r>
      <w:r w:rsidR="006D52C4" w:rsidRPr="00294575">
        <w:rPr>
          <w:rFonts w:ascii="Arial" w:hAnsi="Arial" w:cs="Arial"/>
          <w:b/>
          <w:bCs/>
          <w:sz w:val="32"/>
          <w:szCs w:val="32"/>
          <w:lang w:val="en-US"/>
        </w:rPr>
        <w:t xml:space="preserve">CLAIM </w:t>
      </w:r>
      <w:r w:rsidR="007D78C4" w:rsidRPr="00294575">
        <w:rPr>
          <w:rFonts w:ascii="Arial" w:hAnsi="Arial" w:cs="Arial"/>
          <w:b/>
          <w:bCs/>
          <w:sz w:val="32"/>
          <w:szCs w:val="32"/>
          <w:lang w:val="en-US"/>
        </w:rPr>
        <w:t>FAQ’s:</w:t>
      </w:r>
    </w:p>
    <w:p w:rsidR="00E448A9" w:rsidRPr="0028104F" w:rsidRDefault="00E448A9" w:rsidP="008C06D9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742C6" w:rsidRPr="0028104F" w:rsidRDefault="0028104F" w:rsidP="008C06D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87BF2" w:rsidRPr="0028104F">
        <w:rPr>
          <w:rFonts w:ascii="Arial" w:hAnsi="Arial" w:cs="Arial"/>
          <w:b/>
          <w:bCs/>
          <w:sz w:val="24"/>
          <w:szCs w:val="24"/>
        </w:rPr>
        <w:t xml:space="preserve">FINANCIAL </w:t>
      </w:r>
      <w:r w:rsidR="001742C6" w:rsidRPr="0028104F">
        <w:rPr>
          <w:rFonts w:ascii="Arial" w:hAnsi="Arial" w:cs="Arial"/>
          <w:b/>
          <w:bCs/>
          <w:sz w:val="24"/>
          <w:szCs w:val="24"/>
        </w:rPr>
        <w:t>CONTRIBUTION</w:t>
      </w:r>
    </w:p>
    <w:p w:rsidR="00C712EB" w:rsidRPr="006D52C4" w:rsidRDefault="00C712EB" w:rsidP="008C06D9">
      <w:pPr>
        <w:jc w:val="both"/>
        <w:rPr>
          <w:rFonts w:ascii="Arial" w:hAnsi="Arial" w:cs="Arial"/>
          <w:b/>
          <w:bCs/>
        </w:rPr>
      </w:pPr>
    </w:p>
    <w:p w:rsidR="004B4363" w:rsidRPr="006D52C4" w:rsidRDefault="00E73F08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C</w:t>
      </w:r>
      <w:r w:rsidR="001742C6" w:rsidRPr="006D52C4">
        <w:rPr>
          <w:rFonts w:ascii="Arial" w:hAnsi="Arial" w:cs="Arial"/>
        </w:rPr>
        <w:t xml:space="preserve">an </w:t>
      </w:r>
      <w:r w:rsidR="007C7C08" w:rsidRPr="006D52C4">
        <w:rPr>
          <w:rFonts w:ascii="Arial" w:hAnsi="Arial" w:cs="Arial"/>
        </w:rPr>
        <w:t>I</w:t>
      </w:r>
      <w:r w:rsidR="001742C6" w:rsidRPr="006D52C4">
        <w:rPr>
          <w:rFonts w:ascii="Arial" w:hAnsi="Arial" w:cs="Arial"/>
        </w:rPr>
        <w:t xml:space="preserve"> claim without making </w:t>
      </w:r>
      <w:r w:rsidR="007C7C08" w:rsidRPr="006D52C4">
        <w:rPr>
          <w:rFonts w:ascii="Arial" w:hAnsi="Arial" w:cs="Arial"/>
        </w:rPr>
        <w:t>my</w:t>
      </w:r>
      <w:r w:rsidR="001742C6" w:rsidRPr="006D52C4">
        <w:rPr>
          <w:rFonts w:ascii="Arial" w:hAnsi="Arial" w:cs="Arial"/>
        </w:rPr>
        <w:t xml:space="preserve"> own contribution?</w:t>
      </w:r>
    </w:p>
    <w:p w:rsidR="001742C6" w:rsidRPr="006D52C4" w:rsidRDefault="001742C6" w:rsidP="0028104F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No, you </w:t>
      </w:r>
      <w:r w:rsidR="007D78C4" w:rsidRPr="006D52C4">
        <w:rPr>
          <w:rFonts w:ascii="Arial" w:hAnsi="Arial" w:cs="Arial"/>
        </w:rPr>
        <w:t>cannot</w:t>
      </w:r>
      <w:r w:rsidRPr="006D52C4">
        <w:rPr>
          <w:rFonts w:ascii="Arial" w:hAnsi="Arial" w:cs="Arial"/>
        </w:rPr>
        <w:t xml:space="preserve"> claim without making your</w:t>
      </w:r>
      <w:r w:rsidR="00231011" w:rsidRPr="006D52C4">
        <w:rPr>
          <w:rFonts w:ascii="Arial" w:hAnsi="Arial" w:cs="Arial"/>
        </w:rPr>
        <w:t xml:space="preserve"> </w:t>
      </w:r>
      <w:r w:rsidRPr="006D52C4">
        <w:rPr>
          <w:rFonts w:ascii="Arial" w:hAnsi="Arial" w:cs="Arial"/>
        </w:rPr>
        <w:t>contribution as per the approved THRIP Budget</w:t>
      </w:r>
      <w:r w:rsidR="007C7C08" w:rsidRPr="006D52C4">
        <w:rPr>
          <w:rFonts w:ascii="Arial" w:hAnsi="Arial" w:cs="Arial"/>
        </w:rPr>
        <w:t>.</w:t>
      </w:r>
    </w:p>
    <w:p w:rsidR="001742C6" w:rsidRPr="006D52C4" w:rsidRDefault="001742C6" w:rsidP="0028104F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What if </w:t>
      </w:r>
      <w:r w:rsidR="007C7C08" w:rsidRPr="006D52C4">
        <w:rPr>
          <w:rFonts w:ascii="Arial" w:hAnsi="Arial" w:cs="Arial"/>
        </w:rPr>
        <w:t>I can only make</w:t>
      </w:r>
      <w:r w:rsidRPr="006D52C4">
        <w:rPr>
          <w:rFonts w:ascii="Arial" w:hAnsi="Arial" w:cs="Arial"/>
        </w:rPr>
        <w:t xml:space="preserve"> </w:t>
      </w:r>
      <w:r w:rsidR="00EE35D6">
        <w:rPr>
          <w:rFonts w:ascii="Arial" w:hAnsi="Arial" w:cs="Arial"/>
        </w:rPr>
        <w:t xml:space="preserve">a </w:t>
      </w:r>
      <w:r w:rsidRPr="006D52C4">
        <w:rPr>
          <w:rFonts w:ascii="Arial" w:hAnsi="Arial" w:cs="Arial"/>
        </w:rPr>
        <w:t xml:space="preserve">partial contribution? Can </w:t>
      </w:r>
      <w:r w:rsidR="007C7C08" w:rsidRPr="006D52C4">
        <w:rPr>
          <w:rFonts w:ascii="Arial" w:hAnsi="Arial" w:cs="Arial"/>
        </w:rPr>
        <w:t>I</w:t>
      </w:r>
      <w:r w:rsidRPr="006D52C4">
        <w:rPr>
          <w:rFonts w:ascii="Arial" w:hAnsi="Arial" w:cs="Arial"/>
        </w:rPr>
        <w:t xml:space="preserve"> claim part of the Grant in proportion to the partial contribution made?</w:t>
      </w:r>
    </w:p>
    <w:p w:rsidR="001742C6" w:rsidRPr="006D52C4" w:rsidRDefault="001742C6" w:rsidP="0028104F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No partial contributions will be accepted. Payments can only be made subject to </w:t>
      </w:r>
      <w:r w:rsidR="00EE35D6">
        <w:rPr>
          <w:rFonts w:ascii="Arial" w:hAnsi="Arial" w:cs="Arial"/>
        </w:rPr>
        <w:t xml:space="preserve">the </w:t>
      </w:r>
      <w:r w:rsidRPr="006D52C4">
        <w:rPr>
          <w:rFonts w:ascii="Arial" w:hAnsi="Arial" w:cs="Arial"/>
        </w:rPr>
        <w:t xml:space="preserve">full </w:t>
      </w:r>
      <w:r w:rsidR="00EE35D6">
        <w:rPr>
          <w:rFonts w:ascii="Arial" w:hAnsi="Arial" w:cs="Arial"/>
        </w:rPr>
        <w:t xml:space="preserve">financial </w:t>
      </w:r>
      <w:r w:rsidRPr="006D52C4">
        <w:rPr>
          <w:rFonts w:ascii="Arial" w:hAnsi="Arial" w:cs="Arial"/>
        </w:rPr>
        <w:t>contribution being made</w:t>
      </w:r>
      <w:r w:rsidR="007C7C08" w:rsidRPr="006D52C4">
        <w:rPr>
          <w:rFonts w:ascii="Arial" w:hAnsi="Arial" w:cs="Arial"/>
        </w:rPr>
        <w:t xml:space="preserve"> by yourself</w:t>
      </w:r>
      <w:r w:rsidRPr="006D52C4">
        <w:rPr>
          <w:rFonts w:ascii="Arial" w:hAnsi="Arial" w:cs="Arial"/>
        </w:rPr>
        <w:t>.</w:t>
      </w:r>
    </w:p>
    <w:p w:rsidR="001742C6" w:rsidRPr="006D52C4" w:rsidRDefault="001742C6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Can </w:t>
      </w:r>
      <w:r w:rsidR="00E35DC2" w:rsidRPr="006D52C4">
        <w:rPr>
          <w:rFonts w:ascii="Arial" w:hAnsi="Arial" w:cs="Arial"/>
        </w:rPr>
        <w:t xml:space="preserve">contribution take </w:t>
      </w:r>
      <w:r w:rsidR="00EE35D6">
        <w:rPr>
          <w:rFonts w:ascii="Arial" w:hAnsi="Arial" w:cs="Arial"/>
        </w:rPr>
        <w:t xml:space="preserve">the </w:t>
      </w:r>
      <w:r w:rsidR="00E35DC2" w:rsidRPr="006D52C4">
        <w:rPr>
          <w:rFonts w:ascii="Arial" w:hAnsi="Arial" w:cs="Arial"/>
        </w:rPr>
        <w:t xml:space="preserve">form of </w:t>
      </w:r>
      <w:r w:rsidR="00EE35D6">
        <w:rPr>
          <w:rFonts w:ascii="Arial" w:hAnsi="Arial" w:cs="Arial"/>
        </w:rPr>
        <w:t xml:space="preserve">direct </w:t>
      </w:r>
      <w:r w:rsidR="00E35DC2" w:rsidRPr="006D52C4">
        <w:rPr>
          <w:rFonts w:ascii="Arial" w:hAnsi="Arial" w:cs="Arial"/>
        </w:rPr>
        <w:t>spending</w:t>
      </w:r>
      <w:r w:rsidR="007C7C08"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 xml:space="preserve">on </w:t>
      </w:r>
      <w:r w:rsidR="00EE35D6">
        <w:rPr>
          <w:rFonts w:ascii="Arial" w:hAnsi="Arial" w:cs="Arial"/>
        </w:rPr>
        <w:t xml:space="preserve">approved </w:t>
      </w:r>
      <w:r w:rsidR="0028104F" w:rsidRPr="006D52C4">
        <w:rPr>
          <w:rFonts w:ascii="Arial" w:hAnsi="Arial" w:cs="Arial"/>
        </w:rPr>
        <w:t>p</w:t>
      </w:r>
      <w:r w:rsidR="00E35DC2" w:rsidRPr="006D52C4">
        <w:rPr>
          <w:rFonts w:ascii="Arial" w:hAnsi="Arial" w:cs="Arial"/>
        </w:rPr>
        <w:t xml:space="preserve">roject </w:t>
      </w:r>
      <w:r w:rsidR="00EE35D6">
        <w:rPr>
          <w:rFonts w:ascii="Arial" w:hAnsi="Arial" w:cs="Arial"/>
        </w:rPr>
        <w:t>costs?</w:t>
      </w:r>
    </w:p>
    <w:p w:rsidR="00E35DC2" w:rsidRPr="006D52C4" w:rsidRDefault="00E35DC2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Yes, provided you can prove the expenditur</w:t>
      </w:r>
      <w:r w:rsidR="007C7C08" w:rsidRPr="006D52C4">
        <w:rPr>
          <w:rFonts w:ascii="Arial" w:hAnsi="Arial" w:cs="Arial"/>
        </w:rPr>
        <w:t>e thereof.</w:t>
      </w:r>
    </w:p>
    <w:p w:rsidR="00E35DC2" w:rsidRPr="006D52C4" w:rsidRDefault="00E35DC2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Can contribution</w:t>
      </w:r>
      <w:r w:rsidR="006D52C4">
        <w:rPr>
          <w:rFonts w:ascii="Arial" w:hAnsi="Arial" w:cs="Arial"/>
        </w:rPr>
        <w:t>s</w:t>
      </w:r>
      <w:r w:rsidRPr="006D52C4">
        <w:rPr>
          <w:rFonts w:ascii="Arial" w:hAnsi="Arial" w:cs="Arial"/>
        </w:rPr>
        <w:t xml:space="preserve"> be made in kind?</w:t>
      </w:r>
    </w:p>
    <w:p w:rsidR="00E35DC2" w:rsidRDefault="00E35DC2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No, only financial contribution will be considered.</w:t>
      </w:r>
    </w:p>
    <w:p w:rsidR="00EE35D6" w:rsidRDefault="00EE35D6" w:rsidP="008C06D9">
      <w:pPr>
        <w:jc w:val="both"/>
        <w:rPr>
          <w:rFonts w:ascii="Arial" w:hAnsi="Arial" w:cs="Arial"/>
        </w:rPr>
      </w:pPr>
      <w:r w:rsidRPr="00EE35D6">
        <w:rPr>
          <w:rFonts w:ascii="Arial" w:hAnsi="Arial" w:cs="Arial"/>
          <w:b/>
        </w:rPr>
        <w:t>Q:</w:t>
      </w:r>
      <w:r>
        <w:rPr>
          <w:rFonts w:ascii="Arial" w:hAnsi="Arial" w:cs="Arial"/>
        </w:rPr>
        <w:tab/>
        <w:t>Why do you disregard financial contributions made into other bank accounts?</w:t>
      </w:r>
    </w:p>
    <w:p w:rsidR="00EE35D6" w:rsidRPr="006D52C4" w:rsidRDefault="00EE35D6" w:rsidP="00EE35D6">
      <w:pPr>
        <w:ind w:left="720" w:hanging="720"/>
        <w:jc w:val="both"/>
        <w:rPr>
          <w:rFonts w:ascii="Arial" w:hAnsi="Arial" w:cs="Arial"/>
        </w:rPr>
      </w:pPr>
      <w:r w:rsidRPr="00EE35D6">
        <w:rPr>
          <w:rFonts w:ascii="Arial" w:hAnsi="Arial" w:cs="Arial"/>
          <w:b/>
        </w:rPr>
        <w:t>A:</w:t>
      </w:r>
      <w:r>
        <w:rPr>
          <w:rFonts w:ascii="Arial" w:hAnsi="Arial" w:cs="Arial"/>
        </w:rPr>
        <w:tab/>
        <w:t xml:space="preserve">The fundamental premise of the THRIP incentive is that the approved entity will maintain one single bank account to ring fence all in and outflows through the bank account, </w:t>
      </w:r>
      <w:r>
        <w:rPr>
          <w:rFonts w:ascii="Arial" w:hAnsi="Arial" w:cs="Arial"/>
        </w:rPr>
        <w:t>for the duration of the project</w:t>
      </w:r>
      <w:r>
        <w:rPr>
          <w:rFonts w:ascii="Arial" w:hAnsi="Arial" w:cs="Arial"/>
        </w:rPr>
        <w:t>. This needs to be a transactional bank account and cannot be an investment account.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31690" w:rsidRPr="0028104F" w:rsidRDefault="00D31690" w:rsidP="008C06D9">
      <w:pPr>
        <w:jc w:val="both"/>
        <w:rPr>
          <w:rFonts w:ascii="Arial" w:hAnsi="Arial" w:cs="Arial"/>
          <w:sz w:val="24"/>
          <w:szCs w:val="24"/>
        </w:rPr>
      </w:pPr>
    </w:p>
    <w:p w:rsidR="00D31690" w:rsidRDefault="0028104F" w:rsidP="008C06D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31690" w:rsidRPr="0028104F">
        <w:rPr>
          <w:rFonts w:ascii="Arial" w:hAnsi="Arial" w:cs="Arial"/>
          <w:b/>
          <w:bCs/>
          <w:sz w:val="24"/>
          <w:szCs w:val="24"/>
        </w:rPr>
        <w:t>B</w:t>
      </w:r>
      <w:r w:rsidR="00D16150" w:rsidRPr="0028104F">
        <w:rPr>
          <w:rFonts w:ascii="Arial" w:hAnsi="Arial" w:cs="Arial"/>
          <w:b/>
          <w:bCs/>
          <w:sz w:val="24"/>
          <w:szCs w:val="24"/>
        </w:rPr>
        <w:t>-</w:t>
      </w:r>
      <w:r w:rsidR="00D31690" w:rsidRPr="0028104F">
        <w:rPr>
          <w:rFonts w:ascii="Arial" w:hAnsi="Arial" w:cs="Arial"/>
          <w:b/>
          <w:bCs/>
          <w:sz w:val="24"/>
          <w:szCs w:val="24"/>
        </w:rPr>
        <w:t xml:space="preserve">BBEE </w:t>
      </w:r>
      <w:r w:rsidR="00D16150" w:rsidRPr="0028104F">
        <w:rPr>
          <w:rFonts w:ascii="Arial" w:hAnsi="Arial" w:cs="Arial"/>
          <w:b/>
          <w:bCs/>
          <w:sz w:val="24"/>
          <w:szCs w:val="24"/>
        </w:rPr>
        <w:t>CERTIFICATE</w:t>
      </w:r>
    </w:p>
    <w:p w:rsidR="0028104F" w:rsidRPr="006D52C4" w:rsidRDefault="0028104F" w:rsidP="008C06D9">
      <w:pPr>
        <w:jc w:val="both"/>
        <w:rPr>
          <w:rFonts w:ascii="Arial" w:hAnsi="Arial" w:cs="Arial"/>
          <w:b/>
          <w:bCs/>
        </w:rPr>
      </w:pPr>
    </w:p>
    <w:p w:rsidR="00D31690" w:rsidRPr="006D52C4" w:rsidRDefault="00D31690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F52A1B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My turnover is more than R10 million, can I submit a sworn affidavit?</w:t>
      </w:r>
    </w:p>
    <w:p w:rsidR="00D31690" w:rsidRPr="006D52C4" w:rsidRDefault="00D31690" w:rsidP="00F52A1B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F52A1B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No. Only enti</w:t>
      </w:r>
      <w:r w:rsidR="00F52A1B" w:rsidRPr="006D52C4">
        <w:rPr>
          <w:rFonts w:ascii="Arial" w:hAnsi="Arial" w:cs="Arial"/>
        </w:rPr>
        <w:t>t</w:t>
      </w:r>
      <w:r w:rsidRPr="006D52C4">
        <w:rPr>
          <w:rFonts w:ascii="Arial" w:hAnsi="Arial" w:cs="Arial"/>
        </w:rPr>
        <w:t>ies with a turnover of R10 million or less can submit a sworn affidavit, as per the B</w:t>
      </w:r>
      <w:r w:rsidR="00D16150" w:rsidRPr="006D52C4">
        <w:rPr>
          <w:rFonts w:ascii="Arial" w:hAnsi="Arial" w:cs="Arial"/>
        </w:rPr>
        <w:t>-</w:t>
      </w:r>
      <w:r w:rsidRPr="006D52C4">
        <w:rPr>
          <w:rFonts w:ascii="Arial" w:hAnsi="Arial" w:cs="Arial"/>
        </w:rPr>
        <w:t>BBEEE Act.</w:t>
      </w:r>
    </w:p>
    <w:p w:rsidR="00D31690" w:rsidRPr="006D52C4" w:rsidRDefault="00D31690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F52A1B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Can I submit a B</w:t>
      </w:r>
      <w:r w:rsidR="00D16150" w:rsidRPr="006D52C4">
        <w:rPr>
          <w:rFonts w:ascii="Arial" w:hAnsi="Arial" w:cs="Arial"/>
        </w:rPr>
        <w:t>-</w:t>
      </w:r>
      <w:r w:rsidRPr="006D52C4">
        <w:rPr>
          <w:rFonts w:ascii="Arial" w:hAnsi="Arial" w:cs="Arial"/>
        </w:rPr>
        <w:t>BBEE</w:t>
      </w:r>
      <w:r w:rsidR="00BF2863" w:rsidRPr="006D52C4">
        <w:rPr>
          <w:rFonts w:ascii="Arial" w:hAnsi="Arial" w:cs="Arial"/>
        </w:rPr>
        <w:t xml:space="preserve"> </w:t>
      </w:r>
      <w:r w:rsidR="00F52A1B" w:rsidRPr="006D52C4">
        <w:rPr>
          <w:rFonts w:ascii="Arial" w:hAnsi="Arial" w:cs="Arial"/>
        </w:rPr>
        <w:t>r</w:t>
      </w:r>
      <w:r w:rsidRPr="006D52C4">
        <w:rPr>
          <w:rFonts w:ascii="Arial" w:hAnsi="Arial" w:cs="Arial"/>
        </w:rPr>
        <w:t xml:space="preserve">eview </w:t>
      </w:r>
      <w:r w:rsidR="00F52A1B" w:rsidRPr="006D52C4">
        <w:rPr>
          <w:rFonts w:ascii="Arial" w:hAnsi="Arial" w:cs="Arial"/>
        </w:rPr>
        <w:t>l</w:t>
      </w:r>
      <w:r w:rsidRPr="006D52C4">
        <w:rPr>
          <w:rFonts w:ascii="Arial" w:hAnsi="Arial" w:cs="Arial"/>
        </w:rPr>
        <w:t>etter?</w:t>
      </w:r>
    </w:p>
    <w:p w:rsidR="00D31690" w:rsidRPr="006D52C4" w:rsidRDefault="00D31690" w:rsidP="00F52A1B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</w:t>
      </w:r>
      <w:r w:rsidRPr="006D52C4">
        <w:rPr>
          <w:rFonts w:ascii="Arial" w:hAnsi="Arial" w:cs="Arial"/>
        </w:rPr>
        <w:t xml:space="preserve">: </w:t>
      </w:r>
      <w:r w:rsidR="00F52A1B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No. Only a valid B</w:t>
      </w:r>
      <w:r w:rsidR="00D16150" w:rsidRPr="006D52C4">
        <w:rPr>
          <w:rFonts w:ascii="Arial" w:hAnsi="Arial" w:cs="Arial"/>
        </w:rPr>
        <w:t>-</w:t>
      </w:r>
      <w:r w:rsidRPr="006D52C4">
        <w:rPr>
          <w:rFonts w:ascii="Arial" w:hAnsi="Arial" w:cs="Arial"/>
        </w:rPr>
        <w:t>BBEE certificate issue</w:t>
      </w:r>
      <w:r w:rsidR="00F52A1B" w:rsidRPr="006D52C4">
        <w:rPr>
          <w:rFonts w:ascii="Arial" w:hAnsi="Arial" w:cs="Arial"/>
        </w:rPr>
        <w:t>d by a SANAS Accredited Agency or</w:t>
      </w:r>
      <w:r w:rsidRPr="006D52C4">
        <w:rPr>
          <w:rFonts w:ascii="Arial" w:hAnsi="Arial" w:cs="Arial"/>
        </w:rPr>
        <w:t xml:space="preserve"> a Sworn Affidavit for entities with a turnover of R10 million </w:t>
      </w:r>
      <w:r w:rsidR="007C7C08" w:rsidRPr="006D52C4">
        <w:rPr>
          <w:rFonts w:ascii="Arial" w:hAnsi="Arial" w:cs="Arial"/>
        </w:rPr>
        <w:t>(</w:t>
      </w:r>
      <w:r w:rsidRPr="006D52C4">
        <w:rPr>
          <w:rFonts w:ascii="Arial" w:hAnsi="Arial" w:cs="Arial"/>
        </w:rPr>
        <w:t>or less</w:t>
      </w:r>
      <w:r w:rsidR="007C7C08" w:rsidRPr="006D52C4">
        <w:rPr>
          <w:rFonts w:ascii="Arial" w:hAnsi="Arial" w:cs="Arial"/>
        </w:rPr>
        <w:t>)</w:t>
      </w:r>
      <w:r w:rsidR="00820593" w:rsidRPr="006D52C4">
        <w:rPr>
          <w:rFonts w:ascii="Arial" w:hAnsi="Arial" w:cs="Arial"/>
        </w:rPr>
        <w:t>,</w:t>
      </w:r>
      <w:r w:rsidRPr="006D52C4">
        <w:rPr>
          <w:rFonts w:ascii="Arial" w:hAnsi="Arial" w:cs="Arial"/>
        </w:rPr>
        <w:t xml:space="preserve"> will be considered.</w:t>
      </w:r>
    </w:p>
    <w:p w:rsidR="00E448A9" w:rsidRPr="006D52C4" w:rsidRDefault="00F52A1B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ab/>
        <w:t>I am an NPO, am I exempt from the BBBEE requirements?</w:t>
      </w:r>
    </w:p>
    <w:p w:rsidR="00F52A1B" w:rsidRPr="006D52C4" w:rsidRDefault="00F52A1B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ab/>
        <w:t>No, the NPO is not exempt and the BBBEE requirements must also be met.</w:t>
      </w:r>
    </w:p>
    <w:p w:rsidR="00D31690" w:rsidRPr="006D52C4" w:rsidRDefault="00D31690" w:rsidP="00F52A1B">
      <w:pPr>
        <w:ind w:left="720" w:hanging="720"/>
        <w:jc w:val="both"/>
        <w:rPr>
          <w:rFonts w:ascii="Arial" w:hAnsi="Arial" w:cs="Arial"/>
        </w:rPr>
      </w:pPr>
      <w:bookmarkStart w:id="1" w:name="_Hlk35952826"/>
      <w:r w:rsidRPr="006D52C4">
        <w:rPr>
          <w:rFonts w:ascii="Arial" w:hAnsi="Arial" w:cs="Arial"/>
          <w:b/>
        </w:rPr>
        <w:lastRenderedPageBreak/>
        <w:t>Q:</w:t>
      </w:r>
      <w:r w:rsidRPr="006D52C4">
        <w:rPr>
          <w:rFonts w:ascii="Arial" w:hAnsi="Arial" w:cs="Arial"/>
        </w:rPr>
        <w:t xml:space="preserve"> </w:t>
      </w:r>
      <w:r w:rsidR="00F52A1B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My B</w:t>
      </w:r>
      <w:r w:rsidR="00D16150" w:rsidRPr="006D52C4">
        <w:rPr>
          <w:rFonts w:ascii="Arial" w:hAnsi="Arial" w:cs="Arial"/>
        </w:rPr>
        <w:t>-</w:t>
      </w:r>
      <w:r w:rsidRPr="006D52C4">
        <w:rPr>
          <w:rFonts w:ascii="Arial" w:hAnsi="Arial" w:cs="Arial"/>
        </w:rPr>
        <w:t>BBEE Certificate was valid when I submitted my claim, why do I need to get a new certificate?</w:t>
      </w:r>
    </w:p>
    <w:p w:rsidR="00D31690" w:rsidRDefault="00D31690" w:rsidP="00F52A1B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F52A1B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As per the </w:t>
      </w:r>
      <w:r w:rsidRPr="006D52C4">
        <w:rPr>
          <w:rFonts w:ascii="Arial" w:hAnsi="Arial" w:cs="Arial"/>
          <w:color w:val="FF0000"/>
        </w:rPr>
        <w:t>(PFMA/THRIP GUIDELINES</w:t>
      </w:r>
      <w:r w:rsidR="00D16150" w:rsidRPr="006D52C4">
        <w:rPr>
          <w:rFonts w:ascii="Arial" w:hAnsi="Arial" w:cs="Arial"/>
          <w:color w:val="FF0000"/>
        </w:rPr>
        <w:t>)*</w:t>
      </w:r>
      <w:r w:rsidRPr="006D52C4">
        <w:rPr>
          <w:rFonts w:ascii="Arial" w:hAnsi="Arial" w:cs="Arial"/>
          <w:color w:val="FF0000"/>
        </w:rPr>
        <w:t xml:space="preserve"> </w:t>
      </w:r>
      <w:r w:rsidRPr="006D52C4">
        <w:rPr>
          <w:rFonts w:ascii="Arial" w:hAnsi="Arial" w:cs="Arial"/>
        </w:rPr>
        <w:t>only claims with valid B</w:t>
      </w:r>
      <w:r w:rsidR="00D16150" w:rsidRPr="006D52C4">
        <w:rPr>
          <w:rFonts w:ascii="Arial" w:hAnsi="Arial" w:cs="Arial"/>
        </w:rPr>
        <w:t>-</w:t>
      </w:r>
      <w:r w:rsidRPr="006D52C4">
        <w:rPr>
          <w:rFonts w:ascii="Arial" w:hAnsi="Arial" w:cs="Arial"/>
        </w:rPr>
        <w:t xml:space="preserve">BBEE </w:t>
      </w:r>
      <w:r w:rsidR="00820593" w:rsidRPr="006D52C4">
        <w:rPr>
          <w:rFonts w:ascii="Arial" w:hAnsi="Arial" w:cs="Arial"/>
        </w:rPr>
        <w:t xml:space="preserve">certificates </w:t>
      </w:r>
      <w:r w:rsidRPr="006D52C4">
        <w:rPr>
          <w:rFonts w:ascii="Arial" w:hAnsi="Arial" w:cs="Arial"/>
        </w:rPr>
        <w:t>wi</w:t>
      </w:r>
      <w:r w:rsidR="007C7C08" w:rsidRPr="006D52C4">
        <w:rPr>
          <w:rFonts w:ascii="Arial" w:hAnsi="Arial" w:cs="Arial"/>
        </w:rPr>
        <w:t>l</w:t>
      </w:r>
      <w:r w:rsidRPr="006D52C4">
        <w:rPr>
          <w:rFonts w:ascii="Arial" w:hAnsi="Arial" w:cs="Arial"/>
        </w:rPr>
        <w:t>l be paid, thus your B</w:t>
      </w:r>
      <w:r w:rsidR="00D16150" w:rsidRPr="006D52C4">
        <w:rPr>
          <w:rFonts w:ascii="Arial" w:hAnsi="Arial" w:cs="Arial"/>
        </w:rPr>
        <w:t>-</w:t>
      </w:r>
      <w:r w:rsidRPr="006D52C4">
        <w:rPr>
          <w:rFonts w:ascii="Arial" w:hAnsi="Arial" w:cs="Arial"/>
        </w:rPr>
        <w:t>BBEE Certifi</w:t>
      </w:r>
      <w:r w:rsidR="00F52A1B" w:rsidRPr="006D52C4">
        <w:rPr>
          <w:rFonts w:ascii="Arial" w:hAnsi="Arial" w:cs="Arial"/>
        </w:rPr>
        <w:t>c</w:t>
      </w:r>
      <w:r w:rsidRPr="006D52C4">
        <w:rPr>
          <w:rFonts w:ascii="Arial" w:hAnsi="Arial" w:cs="Arial"/>
        </w:rPr>
        <w:t>ate MUST be valid when payment is made</w:t>
      </w:r>
      <w:r w:rsidR="00D16150" w:rsidRPr="006D52C4">
        <w:rPr>
          <w:rFonts w:ascii="Arial" w:hAnsi="Arial" w:cs="Arial"/>
        </w:rPr>
        <w:t>.</w:t>
      </w:r>
      <w:r w:rsidR="00F52A1B" w:rsidRPr="006D52C4">
        <w:rPr>
          <w:rFonts w:ascii="Arial" w:hAnsi="Arial" w:cs="Arial"/>
        </w:rPr>
        <w:t xml:space="preserve"> Please ensure that your BBBEE certificate is valid for at least 2 months </w:t>
      </w:r>
      <w:r w:rsidR="00513A6E" w:rsidRPr="006D52C4">
        <w:rPr>
          <w:rFonts w:ascii="Arial" w:hAnsi="Arial" w:cs="Arial"/>
        </w:rPr>
        <w:t xml:space="preserve">from the date </w:t>
      </w:r>
      <w:r w:rsidR="00F52A1B" w:rsidRPr="006D52C4">
        <w:rPr>
          <w:rFonts w:ascii="Arial" w:hAnsi="Arial" w:cs="Arial"/>
        </w:rPr>
        <w:t>your claim is submitted</w:t>
      </w:r>
      <w:r w:rsidR="00820593" w:rsidRPr="006D52C4">
        <w:rPr>
          <w:rFonts w:ascii="Arial" w:hAnsi="Arial" w:cs="Arial"/>
        </w:rPr>
        <w:t>.</w:t>
      </w:r>
    </w:p>
    <w:p w:rsidR="00294575" w:rsidRPr="006D52C4" w:rsidRDefault="00294575" w:rsidP="00F52A1B">
      <w:pPr>
        <w:ind w:left="720" w:hanging="720"/>
        <w:jc w:val="both"/>
        <w:rPr>
          <w:rFonts w:ascii="Arial" w:hAnsi="Arial" w:cs="Arial"/>
        </w:rPr>
      </w:pPr>
    </w:p>
    <w:p w:rsidR="00E448A9" w:rsidRDefault="00F52A1B" w:rsidP="008C06D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448A9" w:rsidRPr="0028104F">
        <w:rPr>
          <w:rFonts w:ascii="Arial" w:hAnsi="Arial" w:cs="Arial"/>
          <w:b/>
          <w:bCs/>
          <w:sz w:val="24"/>
          <w:szCs w:val="24"/>
        </w:rPr>
        <w:t>CREDIT ORDER INSTRUCTION FORM</w:t>
      </w:r>
    </w:p>
    <w:p w:rsidR="00513A6E" w:rsidRPr="006D52C4" w:rsidRDefault="00513A6E" w:rsidP="008C06D9">
      <w:pPr>
        <w:jc w:val="both"/>
        <w:rPr>
          <w:rFonts w:ascii="Arial" w:hAnsi="Arial" w:cs="Arial"/>
          <w:b/>
          <w:bCs/>
        </w:rPr>
      </w:pPr>
    </w:p>
    <w:p w:rsidR="00D266EC" w:rsidRPr="006D52C4" w:rsidRDefault="00E448A9" w:rsidP="00513A6E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513A6E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My bank won’t stamp the form for me, can I submit </w:t>
      </w:r>
      <w:r w:rsidR="007D78C4" w:rsidRPr="006D52C4">
        <w:rPr>
          <w:rFonts w:ascii="Arial" w:hAnsi="Arial" w:cs="Arial"/>
        </w:rPr>
        <w:t>a</w:t>
      </w:r>
      <w:r w:rsidRPr="006D52C4">
        <w:rPr>
          <w:rFonts w:ascii="Arial" w:hAnsi="Arial" w:cs="Arial"/>
        </w:rPr>
        <w:t xml:space="preserve"> banking details confirmation letter instead?</w:t>
      </w:r>
    </w:p>
    <w:p w:rsidR="00E448A9" w:rsidRPr="006D52C4" w:rsidRDefault="00E448A9" w:rsidP="00513A6E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="00513A6E" w:rsidRPr="006D52C4">
        <w:rPr>
          <w:rFonts w:ascii="Arial" w:hAnsi="Arial" w:cs="Arial"/>
        </w:rPr>
        <w:t xml:space="preserve"> </w:t>
      </w:r>
      <w:r w:rsidR="00513A6E" w:rsidRPr="006D52C4">
        <w:rPr>
          <w:rFonts w:ascii="Arial" w:hAnsi="Arial" w:cs="Arial"/>
        </w:rPr>
        <w:tab/>
        <w:t xml:space="preserve">No. Only bank-stamped, full completed and signed </w:t>
      </w:r>
      <w:r w:rsidRPr="006D52C4">
        <w:rPr>
          <w:rFonts w:ascii="Arial" w:hAnsi="Arial" w:cs="Arial"/>
        </w:rPr>
        <w:t>Credit Order forms will be considered.</w:t>
      </w:r>
    </w:p>
    <w:p w:rsidR="00E448A9" w:rsidRPr="006D52C4" w:rsidRDefault="00E448A9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513A6E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Can I re-submit the bank-stamped Credit Order</w:t>
      </w:r>
      <w:r w:rsidR="007C7C08" w:rsidRPr="006D52C4">
        <w:rPr>
          <w:rFonts w:ascii="Arial" w:hAnsi="Arial" w:cs="Arial"/>
        </w:rPr>
        <w:t xml:space="preserve"> </w:t>
      </w:r>
      <w:r w:rsidRPr="006D52C4">
        <w:rPr>
          <w:rFonts w:ascii="Arial" w:hAnsi="Arial" w:cs="Arial"/>
        </w:rPr>
        <w:t>form from my</w:t>
      </w:r>
      <w:r w:rsidR="00513A6E" w:rsidRPr="006D52C4">
        <w:rPr>
          <w:rFonts w:ascii="Arial" w:hAnsi="Arial" w:cs="Arial"/>
        </w:rPr>
        <w:t xml:space="preserve"> </w:t>
      </w:r>
      <w:r w:rsidRPr="006D52C4">
        <w:rPr>
          <w:rFonts w:ascii="Arial" w:hAnsi="Arial" w:cs="Arial"/>
        </w:rPr>
        <w:t>previous claim?</w:t>
      </w:r>
    </w:p>
    <w:p w:rsidR="00E448A9" w:rsidRPr="006D52C4" w:rsidRDefault="00E448A9" w:rsidP="00513A6E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513A6E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No. Only bank-stamped forms not older than three (3) months will be considered.</w:t>
      </w:r>
    </w:p>
    <w:p w:rsidR="00820593" w:rsidRPr="006D52C4" w:rsidRDefault="00820593" w:rsidP="00513A6E">
      <w:pPr>
        <w:ind w:left="720" w:hanging="720"/>
        <w:jc w:val="both"/>
        <w:rPr>
          <w:rFonts w:ascii="Arial" w:hAnsi="Arial" w:cs="Arial"/>
        </w:rPr>
      </w:pPr>
    </w:p>
    <w:bookmarkEnd w:id="1"/>
    <w:p w:rsidR="00D31690" w:rsidRDefault="00513A6E" w:rsidP="008C06D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F196A" w:rsidRPr="0028104F">
        <w:rPr>
          <w:rFonts w:ascii="Arial" w:hAnsi="Arial" w:cs="Arial"/>
          <w:b/>
          <w:bCs/>
          <w:sz w:val="24"/>
          <w:szCs w:val="24"/>
        </w:rPr>
        <w:t>T</w:t>
      </w:r>
      <w:r w:rsidR="00D31690" w:rsidRPr="0028104F">
        <w:rPr>
          <w:rFonts w:ascii="Arial" w:hAnsi="Arial" w:cs="Arial"/>
          <w:b/>
          <w:bCs/>
          <w:sz w:val="24"/>
          <w:szCs w:val="24"/>
        </w:rPr>
        <w:t>AX C</w:t>
      </w:r>
      <w:r>
        <w:rPr>
          <w:rFonts w:ascii="Arial" w:hAnsi="Arial" w:cs="Arial"/>
          <w:b/>
          <w:bCs/>
          <w:sz w:val="24"/>
          <w:szCs w:val="24"/>
        </w:rPr>
        <w:t xml:space="preserve">OMPLIANCE STATUS </w:t>
      </w:r>
    </w:p>
    <w:p w:rsidR="00513A6E" w:rsidRPr="006D52C4" w:rsidRDefault="00513A6E" w:rsidP="008C06D9">
      <w:pPr>
        <w:jc w:val="both"/>
        <w:rPr>
          <w:rFonts w:ascii="Arial" w:hAnsi="Arial" w:cs="Arial"/>
          <w:b/>
          <w:bCs/>
        </w:rPr>
      </w:pPr>
    </w:p>
    <w:p w:rsidR="00BF2863" w:rsidRPr="006D52C4" w:rsidRDefault="00BF2863" w:rsidP="00513A6E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513A6E" w:rsidRPr="006D52C4">
        <w:rPr>
          <w:rFonts w:ascii="Arial" w:hAnsi="Arial" w:cs="Arial"/>
        </w:rPr>
        <w:tab/>
        <w:t>My TC</w:t>
      </w:r>
      <w:r w:rsidR="00820593" w:rsidRPr="006D52C4">
        <w:rPr>
          <w:rFonts w:ascii="Arial" w:hAnsi="Arial" w:cs="Arial"/>
        </w:rPr>
        <w:t>C</w:t>
      </w:r>
      <w:r w:rsidRPr="006D52C4">
        <w:rPr>
          <w:rFonts w:ascii="Arial" w:hAnsi="Arial" w:cs="Arial"/>
        </w:rPr>
        <w:t xml:space="preserve"> was </w:t>
      </w:r>
      <w:r w:rsidR="00513A6E" w:rsidRPr="006D52C4">
        <w:rPr>
          <w:rFonts w:ascii="Arial" w:hAnsi="Arial" w:cs="Arial"/>
        </w:rPr>
        <w:t>compliant</w:t>
      </w:r>
      <w:r w:rsidRPr="006D52C4">
        <w:rPr>
          <w:rFonts w:ascii="Arial" w:hAnsi="Arial" w:cs="Arial"/>
        </w:rPr>
        <w:t xml:space="preserve"> when I submitted my claim, why do I need to get a new one?</w:t>
      </w:r>
    </w:p>
    <w:p w:rsidR="00BF2863" w:rsidRPr="006D52C4" w:rsidRDefault="00BF2863" w:rsidP="00513A6E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="00513A6E" w:rsidRPr="006D52C4">
        <w:rPr>
          <w:rFonts w:ascii="Arial" w:hAnsi="Arial" w:cs="Arial"/>
          <w:b/>
        </w:rPr>
        <w:tab/>
      </w:r>
      <w:r w:rsidRPr="006D52C4">
        <w:rPr>
          <w:rFonts w:ascii="Arial" w:hAnsi="Arial" w:cs="Arial"/>
        </w:rPr>
        <w:t xml:space="preserve">As per the </w:t>
      </w:r>
      <w:r w:rsidRPr="006D52C4">
        <w:rPr>
          <w:rFonts w:ascii="Arial" w:hAnsi="Arial" w:cs="Arial"/>
          <w:color w:val="FF0000"/>
        </w:rPr>
        <w:t xml:space="preserve">(PFMA/SOP/THRIP GUIDELINES)* </w:t>
      </w:r>
      <w:r w:rsidRPr="006D52C4">
        <w:rPr>
          <w:rFonts w:ascii="Arial" w:hAnsi="Arial" w:cs="Arial"/>
        </w:rPr>
        <w:t xml:space="preserve">only claims with </w:t>
      </w:r>
      <w:r w:rsidR="00B116B4" w:rsidRPr="006D52C4">
        <w:rPr>
          <w:rFonts w:ascii="Arial" w:hAnsi="Arial" w:cs="Arial"/>
        </w:rPr>
        <w:t>compliant</w:t>
      </w:r>
      <w:r w:rsidRPr="006D52C4">
        <w:rPr>
          <w:rFonts w:ascii="Arial" w:hAnsi="Arial" w:cs="Arial"/>
        </w:rPr>
        <w:t xml:space="preserve"> </w:t>
      </w:r>
      <w:r w:rsidR="007C7C08" w:rsidRPr="006D52C4">
        <w:rPr>
          <w:rFonts w:ascii="Arial" w:hAnsi="Arial" w:cs="Arial"/>
        </w:rPr>
        <w:t>TC</w:t>
      </w:r>
      <w:r w:rsidR="00820593" w:rsidRPr="006D52C4">
        <w:rPr>
          <w:rFonts w:ascii="Arial" w:hAnsi="Arial" w:cs="Arial"/>
        </w:rPr>
        <w:t>C</w:t>
      </w:r>
      <w:r w:rsidRPr="006D52C4">
        <w:rPr>
          <w:rFonts w:ascii="Arial" w:hAnsi="Arial" w:cs="Arial"/>
        </w:rPr>
        <w:t xml:space="preserve"> wil</w:t>
      </w:r>
      <w:r w:rsidR="007C7C08" w:rsidRPr="006D52C4">
        <w:rPr>
          <w:rFonts w:ascii="Arial" w:hAnsi="Arial" w:cs="Arial"/>
        </w:rPr>
        <w:t xml:space="preserve">l </w:t>
      </w:r>
      <w:r w:rsidRPr="006D52C4">
        <w:rPr>
          <w:rFonts w:ascii="Arial" w:hAnsi="Arial" w:cs="Arial"/>
        </w:rPr>
        <w:t>be paid, thus your Tax C</w:t>
      </w:r>
      <w:r w:rsidR="00B116B4" w:rsidRPr="006D52C4">
        <w:rPr>
          <w:rFonts w:ascii="Arial" w:hAnsi="Arial" w:cs="Arial"/>
        </w:rPr>
        <w:t>ompliance Status</w:t>
      </w:r>
      <w:r w:rsidRPr="006D52C4">
        <w:rPr>
          <w:rFonts w:ascii="Arial" w:hAnsi="Arial" w:cs="Arial"/>
        </w:rPr>
        <w:t xml:space="preserve"> MUST be valid when payment is made.</w:t>
      </w:r>
      <w:r w:rsidR="00820593" w:rsidRPr="006D52C4">
        <w:rPr>
          <w:rFonts w:ascii="Arial" w:hAnsi="Arial" w:cs="Arial"/>
        </w:rPr>
        <w:t xml:space="preserve"> This requires the SARS pin to be valid ideally for at least two months prior to submitting your claim.</w:t>
      </w:r>
    </w:p>
    <w:p w:rsidR="00A57626" w:rsidRPr="006D52C4" w:rsidRDefault="00A57626" w:rsidP="008C06D9">
      <w:pPr>
        <w:jc w:val="both"/>
        <w:rPr>
          <w:rFonts w:ascii="Arial" w:hAnsi="Arial" w:cs="Arial"/>
        </w:rPr>
      </w:pPr>
    </w:p>
    <w:p w:rsidR="00A57626" w:rsidRDefault="00B116B4" w:rsidP="008C06D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57626" w:rsidRPr="0028104F">
        <w:rPr>
          <w:rFonts w:ascii="Arial" w:hAnsi="Arial" w:cs="Arial"/>
          <w:b/>
          <w:bCs/>
          <w:sz w:val="24"/>
          <w:szCs w:val="24"/>
        </w:rPr>
        <w:t>PFMA L</w:t>
      </w:r>
      <w:r w:rsidR="00687BF2" w:rsidRPr="0028104F">
        <w:rPr>
          <w:rFonts w:ascii="Arial" w:hAnsi="Arial" w:cs="Arial"/>
          <w:b/>
          <w:bCs/>
          <w:sz w:val="24"/>
          <w:szCs w:val="24"/>
        </w:rPr>
        <w:t>ETTER</w:t>
      </w:r>
    </w:p>
    <w:p w:rsidR="00B116B4" w:rsidRPr="006D52C4" w:rsidRDefault="00B116B4" w:rsidP="008C06D9">
      <w:pPr>
        <w:jc w:val="both"/>
        <w:rPr>
          <w:rFonts w:ascii="Arial" w:hAnsi="Arial" w:cs="Arial"/>
          <w:b/>
          <w:bCs/>
        </w:rPr>
      </w:pPr>
    </w:p>
    <w:p w:rsidR="00A57626" w:rsidRPr="006D52C4" w:rsidRDefault="00A57626" w:rsidP="00B116B4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B116B4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I don’t do business with the government, why do I have to submit a PFMA Letter?</w:t>
      </w:r>
    </w:p>
    <w:p w:rsidR="00687BF2" w:rsidRPr="006D52C4" w:rsidRDefault="00687BF2" w:rsidP="00B116B4">
      <w:pPr>
        <w:ind w:left="720" w:hanging="719"/>
        <w:jc w:val="both"/>
        <w:rPr>
          <w:rFonts w:ascii="Arial" w:eastAsia="Segoe UI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B116B4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The PFMA requires that all entities who benefits from any Government Incentive </w:t>
      </w:r>
      <w:r w:rsidRPr="006D52C4">
        <w:rPr>
          <w:rFonts w:ascii="Arial" w:eastAsia="Segoe UI" w:hAnsi="Arial" w:cs="Arial"/>
        </w:rPr>
        <w:t xml:space="preserve">implements effective, efficient and transparent financial management and internal control systems (as stipulated in terms of Section 38 </w:t>
      </w:r>
      <w:r w:rsidR="00B116B4" w:rsidRPr="006D52C4">
        <w:rPr>
          <w:rFonts w:ascii="Arial" w:eastAsia="Segoe UI" w:hAnsi="Arial" w:cs="Arial"/>
        </w:rPr>
        <w:t xml:space="preserve">(a)(i) </w:t>
      </w:r>
      <w:r w:rsidRPr="006D52C4">
        <w:rPr>
          <w:rFonts w:ascii="Arial" w:eastAsia="Segoe UI" w:hAnsi="Arial" w:cs="Arial"/>
        </w:rPr>
        <w:t xml:space="preserve">of the PFMA) (Act 1 of 1999, as amended). </w:t>
      </w:r>
    </w:p>
    <w:p w:rsidR="00687BF2" w:rsidRPr="006D52C4" w:rsidRDefault="00687BF2" w:rsidP="00B116B4">
      <w:pPr>
        <w:ind w:left="720" w:hanging="719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B116B4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Can I prepare the letter myself?</w:t>
      </w:r>
    </w:p>
    <w:p w:rsidR="004F2AD9" w:rsidRPr="006D52C4" w:rsidRDefault="004F2AD9" w:rsidP="00B116B4">
      <w:pPr>
        <w:ind w:left="720" w:hanging="719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lastRenderedPageBreak/>
        <w:t>A:</w:t>
      </w:r>
      <w:r w:rsidRPr="006D52C4">
        <w:rPr>
          <w:rFonts w:ascii="Arial" w:hAnsi="Arial" w:cs="Arial"/>
        </w:rPr>
        <w:t xml:space="preserve"> </w:t>
      </w:r>
      <w:r w:rsidR="00B116B4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No. Your Auditor/Account</w:t>
      </w:r>
      <w:r w:rsidR="00B116B4" w:rsidRPr="006D52C4">
        <w:rPr>
          <w:rFonts w:ascii="Arial" w:hAnsi="Arial" w:cs="Arial"/>
        </w:rPr>
        <w:t>ant</w:t>
      </w:r>
      <w:r w:rsidRPr="006D52C4">
        <w:rPr>
          <w:rFonts w:ascii="Arial" w:hAnsi="Arial" w:cs="Arial"/>
        </w:rPr>
        <w:t>/</w:t>
      </w:r>
      <w:r w:rsidR="007D78C4" w:rsidRPr="006D52C4">
        <w:rPr>
          <w:rFonts w:ascii="Arial" w:hAnsi="Arial" w:cs="Arial"/>
        </w:rPr>
        <w:t>Bookkeeper</w:t>
      </w:r>
      <w:r w:rsidR="00B116B4" w:rsidRPr="006D52C4">
        <w:rPr>
          <w:rFonts w:ascii="Arial" w:hAnsi="Arial" w:cs="Arial"/>
        </w:rPr>
        <w:t xml:space="preserve"> who is certified by </w:t>
      </w:r>
      <w:r w:rsidR="007D78C4" w:rsidRPr="006D52C4">
        <w:rPr>
          <w:rFonts w:ascii="Arial" w:hAnsi="Arial" w:cs="Arial"/>
        </w:rPr>
        <w:t>a</w:t>
      </w:r>
      <w:r w:rsidR="00B116B4" w:rsidRPr="006D52C4">
        <w:rPr>
          <w:rFonts w:ascii="Arial" w:hAnsi="Arial" w:cs="Arial"/>
        </w:rPr>
        <w:t xml:space="preserve"> recognized accounting board</w:t>
      </w:r>
      <w:r w:rsidRPr="006D52C4">
        <w:rPr>
          <w:rFonts w:ascii="Arial" w:hAnsi="Arial" w:cs="Arial"/>
        </w:rPr>
        <w:t xml:space="preserve"> must prep</w:t>
      </w:r>
      <w:r w:rsidR="00B116B4" w:rsidRPr="006D52C4">
        <w:rPr>
          <w:rFonts w:ascii="Arial" w:hAnsi="Arial" w:cs="Arial"/>
        </w:rPr>
        <w:t>a</w:t>
      </w:r>
      <w:r w:rsidRPr="006D52C4">
        <w:rPr>
          <w:rFonts w:ascii="Arial" w:hAnsi="Arial" w:cs="Arial"/>
        </w:rPr>
        <w:t>re the letter for you, on their official letterhead.</w:t>
      </w:r>
    </w:p>
    <w:p w:rsidR="00B116B4" w:rsidRDefault="00B116B4" w:rsidP="008C06D9">
      <w:pPr>
        <w:jc w:val="both"/>
        <w:rPr>
          <w:rFonts w:ascii="Arial" w:hAnsi="Arial" w:cs="Arial"/>
          <w:b/>
          <w:bCs/>
        </w:rPr>
      </w:pPr>
    </w:p>
    <w:p w:rsidR="00294575" w:rsidRPr="006D52C4" w:rsidRDefault="00294575" w:rsidP="008C06D9">
      <w:pPr>
        <w:jc w:val="both"/>
        <w:rPr>
          <w:rFonts w:ascii="Arial" w:hAnsi="Arial" w:cs="Arial"/>
          <w:b/>
          <w:bCs/>
        </w:rPr>
      </w:pPr>
    </w:p>
    <w:p w:rsidR="0012587E" w:rsidRDefault="00B116B4" w:rsidP="008C06D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2587E" w:rsidRPr="0028104F">
        <w:rPr>
          <w:rFonts w:ascii="Arial" w:hAnsi="Arial" w:cs="Arial"/>
          <w:b/>
          <w:bCs/>
          <w:sz w:val="24"/>
          <w:szCs w:val="24"/>
        </w:rPr>
        <w:t>MEMOR</w:t>
      </w:r>
      <w:r w:rsidR="007D78C4">
        <w:rPr>
          <w:rFonts w:ascii="Arial" w:hAnsi="Arial" w:cs="Arial"/>
          <w:b/>
          <w:bCs/>
          <w:sz w:val="24"/>
          <w:szCs w:val="24"/>
        </w:rPr>
        <w:t>A</w:t>
      </w:r>
      <w:r w:rsidR="0012587E" w:rsidRPr="0028104F">
        <w:rPr>
          <w:rFonts w:ascii="Arial" w:hAnsi="Arial" w:cs="Arial"/>
          <w:b/>
          <w:bCs/>
          <w:sz w:val="24"/>
          <w:szCs w:val="24"/>
        </w:rPr>
        <w:t>NDUM</w:t>
      </w:r>
      <w:r w:rsidR="007D78C4">
        <w:rPr>
          <w:rFonts w:ascii="Arial" w:hAnsi="Arial" w:cs="Arial"/>
          <w:b/>
          <w:bCs/>
          <w:sz w:val="24"/>
          <w:szCs w:val="24"/>
        </w:rPr>
        <w:t xml:space="preserve"> </w:t>
      </w:r>
      <w:r w:rsidR="0012587E" w:rsidRPr="0028104F">
        <w:rPr>
          <w:rFonts w:ascii="Arial" w:hAnsi="Arial" w:cs="Arial"/>
          <w:b/>
          <w:bCs/>
          <w:sz w:val="24"/>
          <w:szCs w:val="24"/>
        </w:rPr>
        <w:t>OF FUNDING AGREEMENT</w:t>
      </w:r>
    </w:p>
    <w:p w:rsidR="00657A2C" w:rsidRPr="006D52C4" w:rsidRDefault="00657A2C" w:rsidP="008C06D9">
      <w:pPr>
        <w:jc w:val="both"/>
        <w:rPr>
          <w:rFonts w:ascii="Arial" w:hAnsi="Arial" w:cs="Arial"/>
          <w:b/>
          <w:bCs/>
        </w:rPr>
      </w:pPr>
    </w:p>
    <w:p w:rsidR="0012587E" w:rsidRPr="006D52C4" w:rsidRDefault="0012587E" w:rsidP="00657A2C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="00657A2C" w:rsidRPr="006D52C4">
        <w:rPr>
          <w:rFonts w:ascii="Arial" w:hAnsi="Arial" w:cs="Arial"/>
          <w:b/>
        </w:rPr>
        <w:tab/>
      </w:r>
      <w:r w:rsidRPr="006D52C4">
        <w:rPr>
          <w:rFonts w:ascii="Arial" w:hAnsi="Arial" w:cs="Arial"/>
        </w:rPr>
        <w:t>I don’t agree with the terms and conditio</w:t>
      </w:r>
      <w:r w:rsidR="008C06D9" w:rsidRPr="006D52C4">
        <w:rPr>
          <w:rFonts w:ascii="Arial" w:hAnsi="Arial" w:cs="Arial"/>
        </w:rPr>
        <w:t>n</w:t>
      </w:r>
      <w:r w:rsidRPr="006D52C4">
        <w:rPr>
          <w:rFonts w:ascii="Arial" w:hAnsi="Arial" w:cs="Arial"/>
        </w:rPr>
        <w:t>s of the Approval, as set out by the dti</w:t>
      </w:r>
      <w:r w:rsidR="00294575">
        <w:rPr>
          <w:rFonts w:ascii="Arial" w:hAnsi="Arial" w:cs="Arial"/>
        </w:rPr>
        <w:t>c</w:t>
      </w:r>
      <w:r w:rsidRPr="006D52C4">
        <w:rPr>
          <w:rFonts w:ascii="Arial" w:hAnsi="Arial" w:cs="Arial"/>
        </w:rPr>
        <w:t xml:space="preserve">, can I amend the </w:t>
      </w:r>
      <w:r w:rsidR="007D78C4" w:rsidRPr="006D52C4">
        <w:rPr>
          <w:rFonts w:ascii="Arial" w:hAnsi="Arial" w:cs="Arial"/>
        </w:rPr>
        <w:t>Agreement</w:t>
      </w:r>
      <w:r w:rsidRPr="006D52C4">
        <w:rPr>
          <w:rFonts w:ascii="Arial" w:hAnsi="Arial" w:cs="Arial"/>
        </w:rPr>
        <w:t xml:space="preserve"> to suite my needs?</w:t>
      </w:r>
    </w:p>
    <w:p w:rsidR="0012587E" w:rsidRPr="006D52C4" w:rsidRDefault="0012587E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657A2C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No. The Agreement cannot be changed to suite </w:t>
      </w:r>
      <w:r w:rsidR="00294575">
        <w:rPr>
          <w:rFonts w:ascii="Arial" w:hAnsi="Arial" w:cs="Arial"/>
        </w:rPr>
        <w:t>project needs post the official approval</w:t>
      </w:r>
      <w:r w:rsidR="00820593" w:rsidRPr="006D52C4">
        <w:rPr>
          <w:rFonts w:ascii="Arial" w:hAnsi="Arial" w:cs="Arial"/>
        </w:rPr>
        <w:t xml:space="preserve">. </w:t>
      </w:r>
    </w:p>
    <w:p w:rsidR="0012587E" w:rsidRPr="006D52C4" w:rsidRDefault="0012587E" w:rsidP="008C06D9">
      <w:pPr>
        <w:ind w:left="1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657A2C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My contract has expired/lapsed, will my claim still be paid?</w:t>
      </w:r>
    </w:p>
    <w:p w:rsidR="0012587E" w:rsidRDefault="0012587E" w:rsidP="00657A2C">
      <w:pPr>
        <w:ind w:left="720" w:hanging="719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657A2C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No claim can be paid without a valid contract. You have to contact the Applications </w:t>
      </w:r>
      <w:r w:rsidRPr="006D52C4">
        <w:rPr>
          <w:rFonts w:ascii="Arial" w:hAnsi="Arial" w:cs="Arial"/>
          <w:color w:val="auto"/>
        </w:rPr>
        <w:t xml:space="preserve">Team at </w:t>
      </w:r>
      <w:r w:rsidRPr="006D52C4">
        <w:rPr>
          <w:rFonts w:ascii="Arial" w:hAnsi="Arial" w:cs="Arial"/>
          <w:color w:val="FF0000"/>
        </w:rPr>
        <w:t>(</w:t>
      </w:r>
      <w:r w:rsidR="00657A2C" w:rsidRPr="006D52C4">
        <w:rPr>
          <w:rFonts w:ascii="Arial" w:hAnsi="Arial" w:cs="Arial"/>
          <w:color w:val="FF0000"/>
        </w:rPr>
        <w:t>thripapplication</w:t>
      </w:r>
      <w:r w:rsidR="00D266EC" w:rsidRPr="006D52C4">
        <w:rPr>
          <w:rFonts w:ascii="Arial" w:hAnsi="Arial" w:cs="Arial"/>
          <w:color w:val="FF0000"/>
        </w:rPr>
        <w:t>s</w:t>
      </w:r>
      <w:r w:rsidR="00657A2C" w:rsidRPr="006D52C4">
        <w:rPr>
          <w:rFonts w:ascii="Arial" w:hAnsi="Arial" w:cs="Arial"/>
          <w:color w:val="FF0000"/>
        </w:rPr>
        <w:t>@thedti.gov.za</w:t>
      </w:r>
      <w:r w:rsidRPr="006D52C4">
        <w:rPr>
          <w:rFonts w:ascii="Arial" w:hAnsi="Arial" w:cs="Arial"/>
          <w:color w:val="FF0000"/>
        </w:rPr>
        <w:t xml:space="preserve">)* </w:t>
      </w:r>
      <w:r w:rsidRPr="006D52C4">
        <w:rPr>
          <w:rFonts w:ascii="Arial" w:hAnsi="Arial" w:cs="Arial"/>
        </w:rPr>
        <w:t>and request an extension/reinstatement</w:t>
      </w:r>
      <w:r w:rsidR="00B25E8E" w:rsidRPr="006D52C4">
        <w:rPr>
          <w:rFonts w:ascii="Arial" w:hAnsi="Arial" w:cs="Arial"/>
        </w:rPr>
        <w:t xml:space="preserve"> long before the contract expires</w:t>
      </w:r>
      <w:r w:rsidRPr="006D52C4">
        <w:rPr>
          <w:rFonts w:ascii="Arial" w:hAnsi="Arial" w:cs="Arial"/>
        </w:rPr>
        <w:t>.</w:t>
      </w:r>
    </w:p>
    <w:p w:rsidR="00294575" w:rsidRPr="006F27C2" w:rsidRDefault="00294575" w:rsidP="00657A2C">
      <w:pPr>
        <w:ind w:left="720" w:hanging="71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Q:</w:t>
      </w:r>
      <w:r>
        <w:rPr>
          <w:rFonts w:ascii="Arial" w:hAnsi="Arial" w:cs="Arial"/>
          <w:b/>
        </w:rPr>
        <w:tab/>
      </w:r>
      <w:r w:rsidRPr="006F27C2">
        <w:rPr>
          <w:rFonts w:ascii="Arial" w:hAnsi="Arial" w:cs="Arial"/>
        </w:rPr>
        <w:t xml:space="preserve">Why are costs associated with changes to the project definition, scope or composition and or project structure not automatically approved at each claim </w:t>
      </w:r>
      <w:r w:rsidR="00EE35D6" w:rsidRPr="006F27C2">
        <w:rPr>
          <w:rFonts w:ascii="Arial" w:hAnsi="Arial" w:cs="Arial"/>
        </w:rPr>
        <w:t>stage?</w:t>
      </w:r>
    </w:p>
    <w:p w:rsidR="00294575" w:rsidRPr="006F27C2" w:rsidRDefault="00294575" w:rsidP="00657A2C">
      <w:pPr>
        <w:ind w:left="720" w:hanging="719"/>
        <w:jc w:val="both"/>
        <w:rPr>
          <w:rFonts w:ascii="Arial" w:hAnsi="Arial" w:cs="Arial"/>
        </w:rPr>
      </w:pPr>
      <w:r w:rsidRPr="006F27C2">
        <w:rPr>
          <w:rFonts w:ascii="Arial" w:hAnsi="Arial" w:cs="Arial"/>
          <w:b/>
        </w:rPr>
        <w:t>A:</w:t>
      </w:r>
      <w:r w:rsidRPr="006F27C2">
        <w:rPr>
          <w:rFonts w:ascii="Arial" w:hAnsi="Arial" w:cs="Arial"/>
        </w:rPr>
        <w:tab/>
        <w:t xml:space="preserve">The funding rules and guideline clearly stipulates that any change in the project that will impact on deliverables and or costs must be communicated to the dtic </w:t>
      </w:r>
      <w:r w:rsidR="006F27C2" w:rsidRPr="006F27C2">
        <w:rPr>
          <w:rFonts w:ascii="Arial" w:hAnsi="Arial" w:cs="Arial"/>
        </w:rPr>
        <w:t xml:space="preserve">to seek approval of such changes, </w:t>
      </w:r>
      <w:r w:rsidRPr="006F27C2">
        <w:rPr>
          <w:rFonts w:ascii="Arial" w:hAnsi="Arial" w:cs="Arial"/>
        </w:rPr>
        <w:t>prior to affecting those changes</w:t>
      </w:r>
      <w:r w:rsidR="006F27C2" w:rsidRPr="006F27C2">
        <w:rPr>
          <w:rFonts w:ascii="Arial" w:hAnsi="Arial" w:cs="Arial"/>
        </w:rPr>
        <w:t>.</w:t>
      </w:r>
      <w:r w:rsidRPr="006F27C2">
        <w:rPr>
          <w:rFonts w:ascii="Arial" w:hAnsi="Arial" w:cs="Arial"/>
        </w:rPr>
        <w:t xml:space="preserve">      </w:t>
      </w:r>
    </w:p>
    <w:p w:rsidR="004F196A" w:rsidRPr="006D52C4" w:rsidRDefault="004F196A" w:rsidP="008C06D9">
      <w:pPr>
        <w:ind w:left="1"/>
        <w:jc w:val="both"/>
        <w:rPr>
          <w:rFonts w:ascii="Arial" w:hAnsi="Arial" w:cs="Arial"/>
        </w:rPr>
      </w:pPr>
    </w:p>
    <w:p w:rsidR="004F2AD9" w:rsidRPr="0028104F" w:rsidRDefault="00657A2C" w:rsidP="008C06D9">
      <w:pPr>
        <w:ind w:left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F2AD9" w:rsidRPr="0028104F">
        <w:rPr>
          <w:rFonts w:ascii="Arial" w:hAnsi="Arial" w:cs="Arial"/>
          <w:b/>
          <w:bCs/>
          <w:sz w:val="24"/>
          <w:szCs w:val="24"/>
        </w:rPr>
        <w:t>STUDENTS</w:t>
      </w:r>
    </w:p>
    <w:p w:rsidR="0012587E" w:rsidRPr="006D52C4" w:rsidRDefault="0012587E" w:rsidP="008C06D9">
      <w:pPr>
        <w:ind w:left="1"/>
        <w:jc w:val="both"/>
        <w:rPr>
          <w:rFonts w:ascii="Arial" w:hAnsi="Arial" w:cs="Arial"/>
          <w:b/>
          <w:bCs/>
        </w:rPr>
      </w:pPr>
    </w:p>
    <w:p w:rsidR="004F2AD9" w:rsidRPr="006D52C4" w:rsidRDefault="004F2AD9" w:rsidP="008C06D9">
      <w:pPr>
        <w:ind w:left="1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657A2C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Can I submit uncertified ID Copies?</w:t>
      </w:r>
    </w:p>
    <w:p w:rsidR="00687BF2" w:rsidRPr="006D52C4" w:rsidRDefault="004F2AD9" w:rsidP="008C06D9">
      <w:pPr>
        <w:ind w:left="1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="00657A2C" w:rsidRPr="006D52C4">
        <w:rPr>
          <w:rFonts w:ascii="Arial" w:hAnsi="Arial" w:cs="Arial"/>
          <w:b/>
        </w:rPr>
        <w:tab/>
      </w:r>
      <w:r w:rsidRPr="006D52C4">
        <w:rPr>
          <w:rFonts w:ascii="Arial" w:hAnsi="Arial" w:cs="Arial"/>
        </w:rPr>
        <w:t xml:space="preserve"> No. Only certified ID copies not older than 3 months are acceptable.</w:t>
      </w:r>
    </w:p>
    <w:p w:rsidR="004F2AD9" w:rsidRPr="006D52C4" w:rsidRDefault="004F2AD9" w:rsidP="008C06D9">
      <w:pPr>
        <w:ind w:left="1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657A2C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Can I submit proof of </w:t>
      </w:r>
      <w:r w:rsidR="009377DF" w:rsidRPr="006D52C4">
        <w:rPr>
          <w:rFonts w:ascii="Arial" w:hAnsi="Arial" w:cs="Arial"/>
        </w:rPr>
        <w:t>r</w:t>
      </w:r>
      <w:r w:rsidRPr="006D52C4">
        <w:rPr>
          <w:rFonts w:ascii="Arial" w:hAnsi="Arial" w:cs="Arial"/>
        </w:rPr>
        <w:t>egistration for any academic year?</w:t>
      </w:r>
    </w:p>
    <w:p w:rsidR="004F2AD9" w:rsidRPr="006D52C4" w:rsidRDefault="004F2AD9" w:rsidP="00657A2C">
      <w:pPr>
        <w:ind w:left="720" w:hanging="719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657A2C" w:rsidRPr="006D52C4">
        <w:rPr>
          <w:rFonts w:ascii="Arial" w:hAnsi="Arial" w:cs="Arial"/>
        </w:rPr>
        <w:tab/>
        <w:t>No. Only u</w:t>
      </w:r>
      <w:r w:rsidRPr="006D52C4">
        <w:rPr>
          <w:rFonts w:ascii="Arial" w:hAnsi="Arial" w:cs="Arial"/>
        </w:rPr>
        <w:t xml:space="preserve">niversity-stamped </w:t>
      </w:r>
      <w:r w:rsidR="007C7C08" w:rsidRPr="006D52C4">
        <w:rPr>
          <w:rFonts w:ascii="Arial" w:hAnsi="Arial" w:cs="Arial"/>
        </w:rPr>
        <w:t xml:space="preserve">proof </w:t>
      </w:r>
      <w:r w:rsidRPr="006D52C4">
        <w:rPr>
          <w:rFonts w:ascii="Arial" w:hAnsi="Arial" w:cs="Arial"/>
        </w:rPr>
        <w:t>of registration for the academic year you are claiming for</w:t>
      </w:r>
      <w:r w:rsidR="00B25E8E" w:rsidRPr="006D52C4">
        <w:rPr>
          <w:rFonts w:ascii="Arial" w:hAnsi="Arial" w:cs="Arial"/>
        </w:rPr>
        <w:t>,</w:t>
      </w:r>
      <w:r w:rsidRPr="006D52C4">
        <w:rPr>
          <w:rFonts w:ascii="Arial" w:hAnsi="Arial" w:cs="Arial"/>
        </w:rPr>
        <w:t xml:space="preserve"> </w:t>
      </w:r>
      <w:r w:rsidR="00B25E8E" w:rsidRPr="006D52C4">
        <w:rPr>
          <w:rFonts w:ascii="Arial" w:hAnsi="Arial" w:cs="Arial"/>
        </w:rPr>
        <w:t>is</w:t>
      </w:r>
      <w:r w:rsidRPr="006D52C4">
        <w:rPr>
          <w:rFonts w:ascii="Arial" w:hAnsi="Arial" w:cs="Arial"/>
        </w:rPr>
        <w:t xml:space="preserve"> acceptable.</w:t>
      </w:r>
    </w:p>
    <w:p w:rsidR="004F2AD9" w:rsidRPr="006D52C4" w:rsidRDefault="004F2AD9" w:rsidP="0028104F">
      <w:pPr>
        <w:ind w:left="720" w:hanging="719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The Approved Bursary is too much for students, can I use </w:t>
      </w:r>
      <w:r w:rsidR="007C7C08" w:rsidRPr="006D52C4">
        <w:rPr>
          <w:rFonts w:ascii="Arial" w:hAnsi="Arial" w:cs="Arial"/>
        </w:rPr>
        <w:t>s</w:t>
      </w:r>
      <w:r w:rsidRPr="006D52C4">
        <w:rPr>
          <w:rFonts w:ascii="Arial" w:hAnsi="Arial" w:cs="Arial"/>
        </w:rPr>
        <w:t xml:space="preserve">ome of the funds for </w:t>
      </w:r>
      <w:r w:rsidR="00657A2C" w:rsidRPr="006D52C4">
        <w:rPr>
          <w:rFonts w:ascii="Arial" w:hAnsi="Arial" w:cs="Arial"/>
        </w:rPr>
        <w:t>other p</w:t>
      </w:r>
      <w:r w:rsidRPr="006D52C4">
        <w:rPr>
          <w:rFonts w:ascii="Arial" w:hAnsi="Arial" w:cs="Arial"/>
        </w:rPr>
        <w:t>roject expenses?</w:t>
      </w:r>
    </w:p>
    <w:p w:rsidR="006A7838" w:rsidRPr="006D52C4" w:rsidRDefault="004F2AD9" w:rsidP="0028104F">
      <w:pPr>
        <w:ind w:left="720" w:hanging="719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No.</w:t>
      </w:r>
      <w:r w:rsidR="009377DF" w:rsidRPr="006D52C4">
        <w:rPr>
          <w:rFonts w:ascii="Arial" w:hAnsi="Arial" w:cs="Arial"/>
        </w:rPr>
        <w:t xml:space="preserve"> </w:t>
      </w:r>
      <w:r w:rsidRPr="006D52C4">
        <w:rPr>
          <w:rFonts w:ascii="Arial" w:hAnsi="Arial" w:cs="Arial"/>
        </w:rPr>
        <w:t xml:space="preserve">The </w:t>
      </w:r>
      <w:r w:rsidR="009377DF" w:rsidRPr="006D52C4">
        <w:rPr>
          <w:rFonts w:ascii="Arial" w:hAnsi="Arial" w:cs="Arial"/>
        </w:rPr>
        <w:t>b</w:t>
      </w:r>
      <w:r w:rsidRPr="006D52C4">
        <w:rPr>
          <w:rFonts w:ascii="Arial" w:hAnsi="Arial" w:cs="Arial"/>
        </w:rPr>
        <w:t xml:space="preserve">ursaries amount is for students and students only. It </w:t>
      </w:r>
      <w:r w:rsidR="007D78C4" w:rsidRPr="006D52C4">
        <w:rPr>
          <w:rFonts w:ascii="Arial" w:hAnsi="Arial" w:cs="Arial"/>
        </w:rPr>
        <w:t>cannot</w:t>
      </w:r>
      <w:r w:rsidRPr="006D52C4">
        <w:rPr>
          <w:rFonts w:ascii="Arial" w:hAnsi="Arial" w:cs="Arial"/>
        </w:rPr>
        <w:t xml:space="preserve"> be used for other expenses, even if they are for the benefit of the students. If you claimed R 80 000 for Student A, then R80 000 must be transferred to Student A’s </w:t>
      </w:r>
      <w:r w:rsidR="009377DF" w:rsidRPr="006D52C4">
        <w:rPr>
          <w:rFonts w:ascii="Arial" w:hAnsi="Arial" w:cs="Arial"/>
        </w:rPr>
        <w:t xml:space="preserve">university </w:t>
      </w:r>
      <w:r w:rsidRPr="006D52C4">
        <w:rPr>
          <w:rFonts w:ascii="Arial" w:hAnsi="Arial" w:cs="Arial"/>
        </w:rPr>
        <w:t>student account.</w:t>
      </w:r>
      <w:r w:rsidR="00FF06CD" w:rsidRPr="006D52C4">
        <w:rPr>
          <w:rFonts w:ascii="Arial" w:hAnsi="Arial" w:cs="Arial"/>
        </w:rPr>
        <w:t xml:space="preserve"> Student Accounts will be requested at </w:t>
      </w:r>
      <w:r w:rsidR="009377DF" w:rsidRPr="006D52C4">
        <w:rPr>
          <w:rFonts w:ascii="Arial" w:hAnsi="Arial" w:cs="Arial"/>
        </w:rPr>
        <w:t>each a</w:t>
      </w:r>
      <w:r w:rsidR="00FF06CD" w:rsidRPr="006D52C4">
        <w:rPr>
          <w:rFonts w:ascii="Arial" w:hAnsi="Arial" w:cs="Arial"/>
        </w:rPr>
        <w:t>udit stage.</w:t>
      </w:r>
      <w:r w:rsidR="006A7838" w:rsidRPr="006D52C4">
        <w:rPr>
          <w:rFonts w:ascii="Arial" w:hAnsi="Arial" w:cs="Arial"/>
        </w:rPr>
        <w:t xml:space="preserve"> </w:t>
      </w:r>
    </w:p>
    <w:p w:rsidR="006A7838" w:rsidRPr="006D52C4" w:rsidRDefault="006A7838" w:rsidP="0028104F">
      <w:pPr>
        <w:ind w:left="720" w:hanging="719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lastRenderedPageBreak/>
        <w:t>Q: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Since I </w:t>
      </w:r>
      <w:r w:rsidR="007D78C4" w:rsidRPr="006D52C4">
        <w:rPr>
          <w:rFonts w:ascii="Arial" w:hAnsi="Arial" w:cs="Arial"/>
        </w:rPr>
        <w:t>cannot</w:t>
      </w:r>
      <w:r w:rsidRPr="006D52C4">
        <w:rPr>
          <w:rFonts w:ascii="Arial" w:hAnsi="Arial" w:cs="Arial"/>
        </w:rPr>
        <w:t xml:space="preserve"> use Bursaries for other expenses, how do I finance student-related expenses such as conferences?</w:t>
      </w:r>
    </w:p>
    <w:p w:rsidR="006A7838" w:rsidRPr="006D52C4" w:rsidRDefault="006A7838" w:rsidP="0028104F">
      <w:pPr>
        <w:ind w:left="720" w:hanging="719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Student-rel</w:t>
      </w:r>
      <w:r w:rsidR="007C7C08" w:rsidRPr="006D52C4">
        <w:rPr>
          <w:rFonts w:ascii="Arial" w:hAnsi="Arial" w:cs="Arial"/>
        </w:rPr>
        <w:t>a</w:t>
      </w:r>
      <w:r w:rsidRPr="006D52C4">
        <w:rPr>
          <w:rFonts w:ascii="Arial" w:hAnsi="Arial" w:cs="Arial"/>
        </w:rPr>
        <w:t xml:space="preserve">ted expenses can be financed through the Student Involvement </w:t>
      </w:r>
      <w:r w:rsidR="009377DF" w:rsidRPr="006D52C4">
        <w:rPr>
          <w:rFonts w:ascii="Arial" w:hAnsi="Arial" w:cs="Arial"/>
        </w:rPr>
        <w:t>Incentive if its approved with your budget.</w:t>
      </w:r>
    </w:p>
    <w:p w:rsidR="006A7838" w:rsidRPr="006D52C4" w:rsidRDefault="006A7838" w:rsidP="0028104F">
      <w:pPr>
        <w:ind w:left="720" w:hanging="719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I was unable to secure four (4) students as anticipated.</w:t>
      </w:r>
      <w:r w:rsidR="007C7C08" w:rsidRPr="006D52C4">
        <w:rPr>
          <w:rFonts w:ascii="Arial" w:hAnsi="Arial" w:cs="Arial"/>
        </w:rPr>
        <w:t xml:space="preserve"> </w:t>
      </w:r>
      <w:r w:rsidRPr="006D52C4">
        <w:rPr>
          <w:rFonts w:ascii="Arial" w:hAnsi="Arial" w:cs="Arial"/>
        </w:rPr>
        <w:t>Instead, I have only two</w:t>
      </w:r>
      <w:r w:rsidR="00B25E8E" w:rsidRPr="006D52C4">
        <w:rPr>
          <w:rFonts w:ascii="Arial" w:hAnsi="Arial" w:cs="Arial"/>
        </w:rPr>
        <w:t xml:space="preserve"> </w:t>
      </w:r>
      <w:r w:rsidRPr="006D52C4">
        <w:rPr>
          <w:rFonts w:ascii="Arial" w:hAnsi="Arial" w:cs="Arial"/>
        </w:rPr>
        <w:t>(2) students. Can I claim Student Involvement Incentive only for the two</w:t>
      </w:r>
      <w:r w:rsidR="00B25E8E" w:rsidRPr="006D52C4">
        <w:rPr>
          <w:rFonts w:ascii="Arial" w:hAnsi="Arial" w:cs="Arial"/>
        </w:rPr>
        <w:t xml:space="preserve"> </w:t>
      </w:r>
      <w:r w:rsidRPr="006D52C4">
        <w:rPr>
          <w:rFonts w:ascii="Arial" w:hAnsi="Arial" w:cs="Arial"/>
        </w:rPr>
        <w:t>(2) students I have?</w:t>
      </w:r>
    </w:p>
    <w:p w:rsidR="004F2AD9" w:rsidRPr="006D52C4" w:rsidRDefault="006A7838" w:rsidP="0028104F">
      <w:pPr>
        <w:ind w:left="720" w:hanging="719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No. The conditions as set out in 4.2.2 of the THRIP Guidelines</w:t>
      </w:r>
      <w:r w:rsidR="00B25E8E" w:rsidRPr="006D52C4">
        <w:rPr>
          <w:rFonts w:ascii="Arial" w:hAnsi="Arial" w:cs="Arial"/>
        </w:rPr>
        <w:t xml:space="preserve"> </w:t>
      </w:r>
      <w:r w:rsidRPr="006D52C4">
        <w:rPr>
          <w:rFonts w:ascii="Arial" w:hAnsi="Arial" w:cs="Arial"/>
        </w:rPr>
        <w:t>must be met in full before any Student Involvement Incentive can be paid</w:t>
      </w:r>
      <w:r w:rsidR="007C7C08" w:rsidRPr="006D52C4">
        <w:rPr>
          <w:rFonts w:ascii="Arial" w:hAnsi="Arial" w:cs="Arial"/>
        </w:rPr>
        <w:t xml:space="preserve"> out</w:t>
      </w:r>
      <w:r w:rsidRPr="006D52C4">
        <w:rPr>
          <w:rFonts w:ascii="Arial" w:hAnsi="Arial" w:cs="Arial"/>
        </w:rPr>
        <w:t>.</w:t>
      </w:r>
      <w:r w:rsidR="004F2AD9" w:rsidRPr="006D52C4">
        <w:rPr>
          <w:rFonts w:ascii="Arial" w:hAnsi="Arial" w:cs="Arial"/>
        </w:rPr>
        <w:t xml:space="preserve"> </w:t>
      </w:r>
    </w:p>
    <w:p w:rsidR="006A7838" w:rsidRPr="006D52C4" w:rsidRDefault="006A7838" w:rsidP="0028104F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I was approved with </w:t>
      </w:r>
      <w:r w:rsidR="00826BCD" w:rsidRPr="006D52C4">
        <w:rPr>
          <w:rFonts w:ascii="Arial" w:hAnsi="Arial" w:cs="Arial"/>
        </w:rPr>
        <w:t>five (5)</w:t>
      </w:r>
      <w:r w:rsidR="00B25E8E" w:rsidRPr="006D52C4">
        <w:rPr>
          <w:rFonts w:ascii="Arial" w:hAnsi="Arial" w:cs="Arial"/>
        </w:rPr>
        <w:t xml:space="preserve"> </w:t>
      </w:r>
      <w:r w:rsidR="00826BCD" w:rsidRPr="006D52C4">
        <w:rPr>
          <w:rFonts w:ascii="Arial" w:hAnsi="Arial" w:cs="Arial"/>
        </w:rPr>
        <w:t xml:space="preserve">PhD students but I was unable to secure PhD students. Can I </w:t>
      </w:r>
      <w:r w:rsidR="009377DF" w:rsidRPr="006D52C4">
        <w:rPr>
          <w:rFonts w:ascii="Arial" w:hAnsi="Arial" w:cs="Arial"/>
        </w:rPr>
        <w:t xml:space="preserve">replace the PhD’s with </w:t>
      </w:r>
      <w:r w:rsidR="00826BCD" w:rsidRPr="006D52C4">
        <w:rPr>
          <w:rFonts w:ascii="Arial" w:hAnsi="Arial" w:cs="Arial"/>
        </w:rPr>
        <w:t>Masters students instead?</w:t>
      </w:r>
    </w:p>
    <w:p w:rsidR="004F196A" w:rsidRDefault="00826BCD" w:rsidP="009377DF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No. You can only claim for the number of students and level of qualification you were approved for. You </w:t>
      </w:r>
      <w:r w:rsidR="007D78C4" w:rsidRPr="006D52C4">
        <w:rPr>
          <w:rFonts w:ascii="Arial" w:hAnsi="Arial" w:cs="Arial"/>
        </w:rPr>
        <w:t>cannot</w:t>
      </w:r>
      <w:r w:rsidRPr="006D52C4">
        <w:rPr>
          <w:rFonts w:ascii="Arial" w:hAnsi="Arial" w:cs="Arial"/>
        </w:rPr>
        <w:t xml:space="preserve"> change </w:t>
      </w:r>
      <w:r w:rsidR="00B25E8E" w:rsidRPr="006D52C4">
        <w:rPr>
          <w:rFonts w:ascii="Arial" w:hAnsi="Arial" w:cs="Arial"/>
        </w:rPr>
        <w:t xml:space="preserve">the approved composition </w:t>
      </w:r>
      <w:r w:rsidRPr="006D52C4">
        <w:rPr>
          <w:rFonts w:ascii="Arial" w:hAnsi="Arial" w:cs="Arial"/>
        </w:rPr>
        <w:t>at claim stage.</w:t>
      </w:r>
      <w:r w:rsidR="009377DF" w:rsidRPr="006D52C4">
        <w:rPr>
          <w:rFonts w:ascii="Arial" w:hAnsi="Arial" w:cs="Arial"/>
        </w:rPr>
        <w:t xml:space="preserve"> All contract amendment requests must be submitted to the Adjudication Committee for consideration, and no claims will be paid until the AC has made a decision and the contract has been amended.</w:t>
      </w:r>
    </w:p>
    <w:p w:rsidR="00294575" w:rsidRPr="006D52C4" w:rsidRDefault="00294575" w:rsidP="009377DF">
      <w:pPr>
        <w:ind w:left="720" w:hanging="720"/>
        <w:jc w:val="both"/>
        <w:rPr>
          <w:rFonts w:ascii="Arial" w:hAnsi="Arial" w:cs="Arial"/>
        </w:rPr>
      </w:pPr>
    </w:p>
    <w:p w:rsidR="00826BCD" w:rsidRPr="0028104F" w:rsidRDefault="009377DF" w:rsidP="008C06D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26BCD" w:rsidRPr="0028104F">
        <w:rPr>
          <w:rFonts w:ascii="Arial" w:hAnsi="Arial" w:cs="Arial"/>
          <w:b/>
          <w:bCs/>
          <w:sz w:val="24"/>
          <w:szCs w:val="24"/>
        </w:rPr>
        <w:t>GRADUATE STIPENDS</w:t>
      </w:r>
    </w:p>
    <w:p w:rsidR="00826BCD" w:rsidRPr="006D52C4" w:rsidRDefault="00826BCD" w:rsidP="008C06D9">
      <w:pPr>
        <w:jc w:val="both"/>
        <w:rPr>
          <w:rFonts w:ascii="Arial" w:hAnsi="Arial" w:cs="Arial"/>
        </w:rPr>
      </w:pPr>
    </w:p>
    <w:p w:rsidR="00826BCD" w:rsidRPr="006D52C4" w:rsidRDefault="00826BCD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Can I claim </w:t>
      </w:r>
      <w:r w:rsidR="009377DF" w:rsidRPr="006D52C4">
        <w:rPr>
          <w:rFonts w:ascii="Arial" w:hAnsi="Arial" w:cs="Arial"/>
        </w:rPr>
        <w:t>s</w:t>
      </w:r>
      <w:r w:rsidRPr="006D52C4">
        <w:rPr>
          <w:rFonts w:ascii="Arial" w:hAnsi="Arial" w:cs="Arial"/>
        </w:rPr>
        <w:t>tipends before</w:t>
      </w:r>
      <w:r w:rsidR="009377DF" w:rsidRPr="006D52C4">
        <w:rPr>
          <w:rFonts w:ascii="Arial" w:hAnsi="Arial" w:cs="Arial"/>
        </w:rPr>
        <w:t xml:space="preserve"> </w:t>
      </w:r>
      <w:r w:rsidRPr="006D52C4">
        <w:rPr>
          <w:rFonts w:ascii="Arial" w:hAnsi="Arial" w:cs="Arial"/>
        </w:rPr>
        <w:t xml:space="preserve">I recruit the </w:t>
      </w:r>
      <w:r w:rsidR="009377DF" w:rsidRPr="006D52C4">
        <w:rPr>
          <w:rFonts w:ascii="Arial" w:hAnsi="Arial" w:cs="Arial"/>
        </w:rPr>
        <w:t>graduates</w:t>
      </w:r>
      <w:r w:rsidRPr="006D52C4">
        <w:rPr>
          <w:rFonts w:ascii="Arial" w:hAnsi="Arial" w:cs="Arial"/>
        </w:rPr>
        <w:t>?</w:t>
      </w:r>
    </w:p>
    <w:p w:rsidR="00826BCD" w:rsidRPr="006D52C4" w:rsidRDefault="00826BCD" w:rsidP="0028104F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No. </w:t>
      </w:r>
      <w:r w:rsidR="009377DF" w:rsidRPr="006D52C4">
        <w:rPr>
          <w:rFonts w:ascii="Arial" w:hAnsi="Arial" w:cs="Arial"/>
        </w:rPr>
        <w:t>Graduates</w:t>
      </w:r>
      <w:r w:rsidRPr="006D52C4">
        <w:rPr>
          <w:rFonts w:ascii="Arial" w:hAnsi="Arial" w:cs="Arial"/>
        </w:rPr>
        <w:t xml:space="preserve"> must be </w:t>
      </w:r>
      <w:r w:rsidR="009377DF" w:rsidRPr="006D52C4">
        <w:rPr>
          <w:rFonts w:ascii="Arial" w:hAnsi="Arial" w:cs="Arial"/>
        </w:rPr>
        <w:t xml:space="preserve">recruited and sign the applicable contracts with the applicant, </w:t>
      </w:r>
      <w:r w:rsidRPr="006D52C4">
        <w:rPr>
          <w:rFonts w:ascii="Arial" w:hAnsi="Arial" w:cs="Arial"/>
        </w:rPr>
        <w:t>before making a claim. Signed contracts of employment, certified ID copies, certified copies of qualifications and CVs must</w:t>
      </w:r>
      <w:r w:rsidR="00B25E8E" w:rsidRPr="006D52C4">
        <w:rPr>
          <w:rFonts w:ascii="Arial" w:hAnsi="Arial" w:cs="Arial"/>
        </w:rPr>
        <w:t>,</w:t>
      </w:r>
      <w:r w:rsidRPr="006D52C4">
        <w:rPr>
          <w:rFonts w:ascii="Arial" w:hAnsi="Arial" w:cs="Arial"/>
        </w:rPr>
        <w:t xml:space="preserve"> accompany the claim for Graduate Stipends.</w:t>
      </w:r>
    </w:p>
    <w:p w:rsidR="00826BCD" w:rsidRPr="006D52C4" w:rsidRDefault="00826BCD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Can I </w:t>
      </w:r>
      <w:r w:rsidR="007C7C08" w:rsidRPr="006D52C4">
        <w:rPr>
          <w:rFonts w:ascii="Arial" w:hAnsi="Arial" w:cs="Arial"/>
        </w:rPr>
        <w:t>recruit</w:t>
      </w:r>
      <w:r w:rsidRPr="006D52C4">
        <w:rPr>
          <w:rFonts w:ascii="Arial" w:hAnsi="Arial" w:cs="Arial"/>
        </w:rPr>
        <w:t xml:space="preserve"> experienced </w:t>
      </w:r>
      <w:r w:rsidR="00E448A9" w:rsidRPr="006D52C4">
        <w:rPr>
          <w:rFonts w:ascii="Arial" w:hAnsi="Arial" w:cs="Arial"/>
        </w:rPr>
        <w:t>Graduates</w:t>
      </w:r>
      <w:r w:rsidRPr="006D52C4">
        <w:rPr>
          <w:rFonts w:ascii="Arial" w:hAnsi="Arial" w:cs="Arial"/>
        </w:rPr>
        <w:t>?</w:t>
      </w:r>
    </w:p>
    <w:p w:rsidR="00E448A9" w:rsidRPr="006D52C4" w:rsidRDefault="00826BCD" w:rsidP="009377DF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9377D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No. Only </w:t>
      </w:r>
      <w:r w:rsidR="00B25E8E" w:rsidRPr="006D52C4">
        <w:rPr>
          <w:rFonts w:ascii="Arial" w:hAnsi="Arial" w:cs="Arial"/>
        </w:rPr>
        <w:t>i</w:t>
      </w:r>
      <w:r w:rsidRPr="006D52C4">
        <w:rPr>
          <w:rFonts w:ascii="Arial" w:hAnsi="Arial" w:cs="Arial"/>
        </w:rPr>
        <w:t xml:space="preserve">nexperienced Graduates can be recruited as per </w:t>
      </w:r>
      <w:r w:rsidR="00B25E8E" w:rsidRPr="006D52C4">
        <w:rPr>
          <w:rFonts w:ascii="Arial" w:hAnsi="Arial" w:cs="Arial"/>
        </w:rPr>
        <w:t xml:space="preserve">paragraph </w:t>
      </w:r>
      <w:r w:rsidRPr="006D52C4">
        <w:rPr>
          <w:rFonts w:ascii="Arial" w:hAnsi="Arial" w:cs="Arial"/>
        </w:rPr>
        <w:t>6.</w:t>
      </w:r>
      <w:r w:rsidR="00E448A9" w:rsidRPr="006D52C4">
        <w:rPr>
          <w:rFonts w:ascii="Arial" w:hAnsi="Arial" w:cs="Arial"/>
        </w:rPr>
        <w:t>3.1 (b) of the THRIP Guidelines.</w:t>
      </w:r>
    </w:p>
    <w:p w:rsidR="00E448A9" w:rsidRPr="006D52C4" w:rsidRDefault="00E448A9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 Is there an age limit to the Graduates who may be employed by the Project?</w:t>
      </w:r>
    </w:p>
    <w:p w:rsidR="00E448A9" w:rsidRPr="006D52C4" w:rsidRDefault="00E448A9" w:rsidP="0028104F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Only Graduates between the ages of 18 and 35 years old may be employed in the Project.</w:t>
      </w:r>
    </w:p>
    <w:p w:rsidR="00E448A9" w:rsidRPr="006D52C4" w:rsidRDefault="00E448A9" w:rsidP="0028104F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 xml:space="preserve"> I </w:t>
      </w:r>
      <w:r w:rsidR="007D78C4" w:rsidRPr="006D52C4">
        <w:rPr>
          <w:rFonts w:ascii="Arial" w:hAnsi="Arial" w:cs="Arial"/>
        </w:rPr>
        <w:t>cannot</w:t>
      </w:r>
      <w:r w:rsidRPr="006D52C4">
        <w:rPr>
          <w:rFonts w:ascii="Arial" w:hAnsi="Arial" w:cs="Arial"/>
        </w:rPr>
        <w:t xml:space="preserve"> pay the Graduates for the whole year in advance as that would increase the risk of them absconding from the Project. Will you recoup the unspent Graduat</w:t>
      </w:r>
      <w:r w:rsidR="0012587E" w:rsidRPr="006D52C4">
        <w:rPr>
          <w:rFonts w:ascii="Arial" w:hAnsi="Arial" w:cs="Arial"/>
        </w:rPr>
        <w:t xml:space="preserve">e </w:t>
      </w:r>
      <w:r w:rsidRPr="006D52C4">
        <w:rPr>
          <w:rFonts w:ascii="Arial" w:hAnsi="Arial" w:cs="Arial"/>
        </w:rPr>
        <w:t>Stipends at my next Audit?</w:t>
      </w:r>
    </w:p>
    <w:p w:rsidR="00E448A9" w:rsidRPr="006D52C4" w:rsidRDefault="00E448A9" w:rsidP="00D04057">
      <w:pPr>
        <w:ind w:left="720" w:hanging="720"/>
        <w:jc w:val="both"/>
        <w:rPr>
          <w:rFonts w:ascii="Arial" w:hAnsi="Arial" w:cs="Arial"/>
          <w:color w:val="FF0000"/>
        </w:rPr>
      </w:pPr>
      <w:r w:rsidRPr="006D52C4">
        <w:rPr>
          <w:rFonts w:ascii="Arial" w:hAnsi="Arial" w:cs="Arial"/>
          <w:color w:val="FF0000"/>
        </w:rPr>
        <w:t xml:space="preserve">A: </w:t>
      </w:r>
      <w:r w:rsidR="009377DF" w:rsidRPr="006D52C4">
        <w:rPr>
          <w:rFonts w:ascii="Arial" w:hAnsi="Arial" w:cs="Arial"/>
          <w:color w:val="FF0000"/>
        </w:rPr>
        <w:tab/>
      </w:r>
      <w:r w:rsidR="00D04057" w:rsidRPr="006D52C4">
        <w:rPr>
          <w:rFonts w:ascii="Arial" w:hAnsi="Arial" w:cs="Arial"/>
          <w:color w:val="FF0000"/>
        </w:rPr>
        <w:t>This is still under discussion, for now please only pay the graduates on a month to month basis.</w:t>
      </w:r>
    </w:p>
    <w:p w:rsidR="0012587E" w:rsidRPr="006D52C4" w:rsidRDefault="0012587E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Can I pay my Graduates more than the approved amount?</w:t>
      </w:r>
    </w:p>
    <w:p w:rsidR="0012587E" w:rsidRPr="006D52C4" w:rsidRDefault="0012587E" w:rsidP="0028104F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lastRenderedPageBreak/>
        <w:t>A: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Yes, but the dti</w:t>
      </w:r>
      <w:r w:rsidR="00B25E8E" w:rsidRPr="006D52C4">
        <w:rPr>
          <w:rFonts w:ascii="Arial" w:hAnsi="Arial" w:cs="Arial"/>
        </w:rPr>
        <w:t>c</w:t>
      </w:r>
      <w:r w:rsidRPr="006D52C4">
        <w:rPr>
          <w:rFonts w:ascii="Arial" w:hAnsi="Arial" w:cs="Arial"/>
        </w:rPr>
        <w:t>’s contribution will be capped to the approved amount. The excess will be from your pocket.</w:t>
      </w:r>
    </w:p>
    <w:p w:rsidR="00BF2863" w:rsidRPr="006D52C4" w:rsidRDefault="00BF2863" w:rsidP="008C06D9">
      <w:pPr>
        <w:jc w:val="both"/>
        <w:rPr>
          <w:rFonts w:ascii="Arial" w:hAnsi="Arial" w:cs="Arial"/>
        </w:rPr>
      </w:pPr>
    </w:p>
    <w:p w:rsidR="004F196A" w:rsidRDefault="00D04057" w:rsidP="008C06D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F196A" w:rsidRPr="0028104F">
        <w:rPr>
          <w:rFonts w:ascii="Arial" w:hAnsi="Arial" w:cs="Arial"/>
          <w:b/>
          <w:bCs/>
          <w:sz w:val="24"/>
          <w:szCs w:val="24"/>
        </w:rPr>
        <w:t>FINANCIAL STATEMENTS</w:t>
      </w:r>
    </w:p>
    <w:p w:rsidR="00D04057" w:rsidRPr="006D52C4" w:rsidRDefault="00D04057" w:rsidP="008C06D9">
      <w:pPr>
        <w:jc w:val="both"/>
        <w:rPr>
          <w:rFonts w:ascii="Arial" w:hAnsi="Arial" w:cs="Arial"/>
          <w:b/>
          <w:bCs/>
        </w:rPr>
      </w:pPr>
    </w:p>
    <w:p w:rsidR="004F196A" w:rsidRPr="006D52C4" w:rsidRDefault="004F196A" w:rsidP="008C06D9">
      <w:pPr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Q: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I don’t have the latest Financial Statements, can I submit the ones I have?</w:t>
      </w:r>
    </w:p>
    <w:p w:rsidR="004F196A" w:rsidRDefault="004F196A" w:rsidP="0028104F">
      <w:pPr>
        <w:ind w:left="720" w:hanging="720"/>
        <w:jc w:val="both"/>
        <w:rPr>
          <w:rFonts w:ascii="Arial" w:hAnsi="Arial" w:cs="Arial"/>
        </w:rPr>
      </w:pPr>
      <w:r w:rsidRPr="006D52C4">
        <w:rPr>
          <w:rFonts w:ascii="Arial" w:hAnsi="Arial" w:cs="Arial"/>
          <w:b/>
        </w:rPr>
        <w:t>A:</w:t>
      </w:r>
      <w:r w:rsidRPr="006D52C4">
        <w:rPr>
          <w:rFonts w:ascii="Arial" w:hAnsi="Arial" w:cs="Arial"/>
        </w:rPr>
        <w:t xml:space="preserve"> </w:t>
      </w:r>
      <w:r w:rsidR="0028104F" w:rsidRPr="006D52C4">
        <w:rPr>
          <w:rFonts w:ascii="Arial" w:hAnsi="Arial" w:cs="Arial"/>
        </w:rPr>
        <w:tab/>
      </w:r>
      <w:r w:rsidRPr="006D52C4">
        <w:rPr>
          <w:rFonts w:ascii="Arial" w:hAnsi="Arial" w:cs="Arial"/>
        </w:rPr>
        <w:t>Only Audited/Independently Reviewed Financial Statements not older than 12</w:t>
      </w:r>
      <w:r w:rsidR="006C00BF" w:rsidRPr="006D52C4">
        <w:rPr>
          <w:rFonts w:ascii="Arial" w:hAnsi="Arial" w:cs="Arial"/>
        </w:rPr>
        <w:t xml:space="preserve"> </w:t>
      </w:r>
      <w:r w:rsidRPr="006D52C4">
        <w:rPr>
          <w:rFonts w:ascii="Arial" w:hAnsi="Arial" w:cs="Arial"/>
        </w:rPr>
        <w:t>months are acceptable</w:t>
      </w:r>
      <w:r w:rsidR="00B25E8E" w:rsidRPr="006D52C4">
        <w:rPr>
          <w:rFonts w:ascii="Arial" w:hAnsi="Arial" w:cs="Arial"/>
        </w:rPr>
        <w:t xml:space="preserve"> at each claim stage</w:t>
      </w:r>
      <w:r w:rsidRPr="006D52C4">
        <w:rPr>
          <w:rFonts w:ascii="Arial" w:hAnsi="Arial" w:cs="Arial"/>
        </w:rPr>
        <w:t>.</w:t>
      </w:r>
    </w:p>
    <w:p w:rsidR="006D52C4" w:rsidRDefault="006D52C4" w:rsidP="0028104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Q:</w:t>
      </w:r>
      <w:r>
        <w:rPr>
          <w:rFonts w:ascii="Arial" w:hAnsi="Arial" w:cs="Arial"/>
        </w:rPr>
        <w:tab/>
        <w:t>Why do you prefer that the independent reviewer/registered auditor that supplied the PFMA letter should ideally one and the same company ?</w:t>
      </w:r>
    </w:p>
    <w:p w:rsidR="00FF1248" w:rsidRDefault="006D52C4" w:rsidP="0028104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ab/>
        <w:t xml:space="preserve">Having reviewed/audited your most recent financial statements they should be in a very good position to confirm that </w:t>
      </w:r>
      <w:r w:rsidR="00FF1248">
        <w:rPr>
          <w:rFonts w:ascii="Arial" w:hAnsi="Arial" w:cs="Arial"/>
        </w:rPr>
        <w:t xml:space="preserve">that the company maintains </w:t>
      </w:r>
      <w:r w:rsidR="00FF1248" w:rsidRPr="006D52C4">
        <w:rPr>
          <w:rFonts w:ascii="Arial" w:eastAsia="Segoe UI" w:hAnsi="Arial" w:cs="Arial"/>
        </w:rPr>
        <w:t>effective, efficient and transparent financial management and internal control systems</w:t>
      </w:r>
      <w:r w:rsidR="00FF1248">
        <w:rPr>
          <w:rFonts w:ascii="Arial" w:eastAsia="Segoe UI" w:hAnsi="Arial" w:cs="Arial"/>
        </w:rPr>
        <w:t>. In this way there is no need to appoint and remunerate another auditor.</w:t>
      </w:r>
      <w:r w:rsidR="00FF1248">
        <w:rPr>
          <w:rFonts w:ascii="Arial" w:hAnsi="Arial" w:cs="Arial"/>
        </w:rPr>
        <w:t xml:space="preserve"> </w:t>
      </w:r>
    </w:p>
    <w:p w:rsidR="00FF1248" w:rsidRPr="00FF1248" w:rsidRDefault="00FF1248" w:rsidP="0028104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Q:</w:t>
      </w:r>
      <w:r>
        <w:rPr>
          <w:rFonts w:ascii="Arial" w:hAnsi="Arial" w:cs="Arial"/>
          <w:b/>
        </w:rPr>
        <w:tab/>
      </w:r>
      <w:r w:rsidRPr="00FF1248">
        <w:rPr>
          <w:rFonts w:ascii="Arial" w:hAnsi="Arial" w:cs="Arial"/>
        </w:rPr>
        <w:t xml:space="preserve">Why do you require the </w:t>
      </w:r>
      <w:r w:rsidR="007D78C4" w:rsidRPr="00FF1248">
        <w:rPr>
          <w:rFonts w:ascii="Arial" w:hAnsi="Arial" w:cs="Arial"/>
        </w:rPr>
        <w:t>most</w:t>
      </w:r>
      <w:r w:rsidRPr="00FF1248">
        <w:rPr>
          <w:rFonts w:ascii="Arial" w:hAnsi="Arial" w:cs="Arial"/>
        </w:rPr>
        <w:t xml:space="preserve"> recent financial </w:t>
      </w:r>
      <w:r w:rsidR="007D78C4" w:rsidRPr="00FF1248">
        <w:rPr>
          <w:rFonts w:ascii="Arial" w:hAnsi="Arial" w:cs="Arial"/>
        </w:rPr>
        <w:t>statements?</w:t>
      </w:r>
    </w:p>
    <w:p w:rsidR="006D52C4" w:rsidRPr="00FF1248" w:rsidRDefault="00FF1248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</w:rPr>
        <w:t>A:</w:t>
      </w:r>
      <w:r w:rsidRPr="00FF1248">
        <w:rPr>
          <w:rFonts w:ascii="Arial" w:hAnsi="Arial" w:cs="Arial"/>
        </w:rPr>
        <w:tab/>
        <w:t xml:space="preserve">Given the high upfront payment risk of the incentive, the dtic has an obligation to satisfy itself that </w:t>
      </w:r>
      <w:r>
        <w:rPr>
          <w:rFonts w:ascii="Arial" w:hAnsi="Arial" w:cs="Arial"/>
        </w:rPr>
        <w:t xml:space="preserve">there </w:t>
      </w:r>
      <w:r w:rsidR="007D78C4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no undue financial distress, liquidity and or solvency risks at the time of processing the claims. </w:t>
      </w:r>
      <w:r w:rsidRPr="00FF1248">
        <w:rPr>
          <w:rFonts w:ascii="Arial" w:hAnsi="Arial" w:cs="Arial"/>
        </w:rPr>
        <w:t xml:space="preserve">  </w:t>
      </w:r>
      <w:r w:rsidR="006D52C4" w:rsidRPr="00FF1248">
        <w:rPr>
          <w:rFonts w:ascii="Arial" w:hAnsi="Arial" w:cs="Arial"/>
        </w:rPr>
        <w:t xml:space="preserve">    </w:t>
      </w:r>
    </w:p>
    <w:p w:rsidR="004F196A" w:rsidRPr="00FF1248" w:rsidRDefault="004F196A" w:rsidP="008C06D9">
      <w:pPr>
        <w:jc w:val="both"/>
        <w:rPr>
          <w:rFonts w:ascii="Arial" w:hAnsi="Arial" w:cs="Arial"/>
        </w:rPr>
      </w:pPr>
    </w:p>
    <w:p w:rsidR="00D31690" w:rsidRDefault="00D04057" w:rsidP="008C06D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2587E" w:rsidRPr="0028104F">
        <w:rPr>
          <w:rFonts w:ascii="Arial" w:hAnsi="Arial" w:cs="Arial"/>
          <w:b/>
          <w:bCs/>
          <w:sz w:val="24"/>
          <w:szCs w:val="24"/>
        </w:rPr>
        <w:t>TIPTOP</w:t>
      </w:r>
    </w:p>
    <w:p w:rsidR="0028104F" w:rsidRPr="00FF1248" w:rsidRDefault="0028104F" w:rsidP="008C06D9">
      <w:pPr>
        <w:jc w:val="both"/>
        <w:rPr>
          <w:rFonts w:ascii="Arial" w:hAnsi="Arial" w:cs="Arial"/>
          <w:b/>
          <w:bCs/>
        </w:rPr>
      </w:pPr>
    </w:p>
    <w:p w:rsidR="0012587E" w:rsidRPr="00FF1248" w:rsidRDefault="0012587E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Q:</w:t>
      </w:r>
      <w:r w:rsidRPr="00FF1248">
        <w:rPr>
          <w:rFonts w:ascii="Arial" w:hAnsi="Arial" w:cs="Arial"/>
        </w:rPr>
        <w:t xml:space="preserve"> </w:t>
      </w:r>
      <w:r w:rsidR="0028104F" w:rsidRPr="00FF1248">
        <w:rPr>
          <w:rFonts w:ascii="Arial" w:hAnsi="Arial" w:cs="Arial"/>
        </w:rPr>
        <w:tab/>
      </w:r>
      <w:r w:rsidRPr="00FF1248">
        <w:rPr>
          <w:rFonts w:ascii="Arial" w:hAnsi="Arial" w:cs="Arial"/>
        </w:rPr>
        <w:t>Can I change the Partnering University and/or research Leader during the course of the Project?</w:t>
      </w:r>
    </w:p>
    <w:p w:rsidR="0012587E" w:rsidRPr="00FF1248" w:rsidRDefault="0012587E" w:rsidP="00D04057">
      <w:pPr>
        <w:ind w:left="720" w:hanging="720"/>
        <w:jc w:val="both"/>
        <w:rPr>
          <w:rFonts w:ascii="Arial" w:hAnsi="Arial" w:cs="Arial"/>
          <w:color w:val="FF0000"/>
        </w:rPr>
      </w:pPr>
      <w:r w:rsidRPr="00FF1248">
        <w:rPr>
          <w:rFonts w:ascii="Arial" w:hAnsi="Arial" w:cs="Arial"/>
          <w:color w:val="FF0000"/>
        </w:rPr>
        <w:t>A:</w:t>
      </w:r>
      <w:r w:rsidR="0028104F" w:rsidRPr="00FF1248">
        <w:rPr>
          <w:rFonts w:ascii="Arial" w:hAnsi="Arial" w:cs="Arial"/>
          <w:color w:val="FF0000"/>
        </w:rPr>
        <w:tab/>
      </w:r>
      <w:r w:rsidR="00D04057" w:rsidRPr="00FF1248">
        <w:rPr>
          <w:rFonts w:ascii="Arial" w:hAnsi="Arial" w:cs="Arial"/>
          <w:color w:val="FF0000"/>
        </w:rPr>
        <w:t>All material changes to the project must be approve</w:t>
      </w:r>
      <w:r w:rsidR="004A2B04" w:rsidRPr="00FF1248">
        <w:rPr>
          <w:rFonts w:ascii="Arial" w:hAnsi="Arial" w:cs="Arial"/>
          <w:color w:val="FF0000"/>
        </w:rPr>
        <w:t>d</w:t>
      </w:r>
      <w:r w:rsidR="00D04057" w:rsidRPr="00FF1248">
        <w:rPr>
          <w:rFonts w:ascii="Arial" w:hAnsi="Arial" w:cs="Arial"/>
          <w:color w:val="FF0000"/>
        </w:rPr>
        <w:t xml:space="preserve"> by the THRIP adjudication committee</w:t>
      </w:r>
      <w:r w:rsidR="004A2B04" w:rsidRPr="00FF1248">
        <w:rPr>
          <w:rFonts w:ascii="Arial" w:hAnsi="Arial" w:cs="Arial"/>
          <w:color w:val="FF0000"/>
        </w:rPr>
        <w:t xml:space="preserve"> and </w:t>
      </w:r>
      <w:r w:rsidR="007D78C4" w:rsidRPr="00FF1248">
        <w:rPr>
          <w:rFonts w:ascii="Arial" w:hAnsi="Arial" w:cs="Arial"/>
          <w:color w:val="FF0000"/>
        </w:rPr>
        <w:t>cannot</w:t>
      </w:r>
      <w:r w:rsidR="004A2B04" w:rsidRPr="00FF1248">
        <w:rPr>
          <w:rFonts w:ascii="Arial" w:hAnsi="Arial" w:cs="Arial"/>
          <w:color w:val="FF0000"/>
        </w:rPr>
        <w:t xml:space="preserve"> be changed by the THRIP claim team.</w:t>
      </w:r>
    </w:p>
    <w:p w:rsidR="0012587E" w:rsidRPr="00FF1248" w:rsidRDefault="0012587E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Q:</w:t>
      </w:r>
      <w:r w:rsidRPr="00FF1248">
        <w:rPr>
          <w:rFonts w:ascii="Arial" w:hAnsi="Arial" w:cs="Arial"/>
        </w:rPr>
        <w:t xml:space="preserve"> </w:t>
      </w:r>
      <w:r w:rsidR="0028104F" w:rsidRPr="00FF1248">
        <w:rPr>
          <w:rFonts w:ascii="Arial" w:hAnsi="Arial" w:cs="Arial"/>
        </w:rPr>
        <w:tab/>
      </w:r>
      <w:r w:rsidRPr="00FF1248">
        <w:rPr>
          <w:rFonts w:ascii="Arial" w:hAnsi="Arial" w:cs="Arial"/>
        </w:rPr>
        <w:t>Can I bring in an additional University or Research Leader during the course of the Project?</w:t>
      </w:r>
    </w:p>
    <w:p w:rsidR="0012587E" w:rsidRPr="00FF1248" w:rsidRDefault="0012587E" w:rsidP="00D04057">
      <w:pPr>
        <w:ind w:left="720" w:hanging="720"/>
        <w:jc w:val="both"/>
        <w:rPr>
          <w:rFonts w:ascii="Arial" w:hAnsi="Arial" w:cs="Arial"/>
          <w:color w:val="FF0000"/>
        </w:rPr>
      </w:pPr>
      <w:r w:rsidRPr="00FF1248">
        <w:rPr>
          <w:rFonts w:ascii="Arial" w:hAnsi="Arial" w:cs="Arial"/>
          <w:color w:val="FF0000"/>
        </w:rPr>
        <w:t xml:space="preserve">A: </w:t>
      </w:r>
      <w:r w:rsidR="0028104F" w:rsidRPr="00FF1248">
        <w:rPr>
          <w:rFonts w:ascii="Arial" w:hAnsi="Arial" w:cs="Arial"/>
          <w:color w:val="FF0000"/>
        </w:rPr>
        <w:tab/>
      </w:r>
      <w:r w:rsidR="00D04057" w:rsidRPr="00FF1248">
        <w:rPr>
          <w:rFonts w:ascii="Arial" w:hAnsi="Arial" w:cs="Arial"/>
          <w:color w:val="FF0000"/>
        </w:rPr>
        <w:t>All material requests to the project must be approve</w:t>
      </w:r>
      <w:r w:rsidR="004A2B04" w:rsidRPr="00FF1248">
        <w:rPr>
          <w:rFonts w:ascii="Arial" w:hAnsi="Arial" w:cs="Arial"/>
          <w:color w:val="FF0000"/>
        </w:rPr>
        <w:t>d</w:t>
      </w:r>
      <w:r w:rsidR="00D04057" w:rsidRPr="00FF1248">
        <w:rPr>
          <w:rFonts w:ascii="Arial" w:hAnsi="Arial" w:cs="Arial"/>
          <w:color w:val="FF0000"/>
        </w:rPr>
        <w:t xml:space="preserve"> by the THRIP adjudication committee</w:t>
      </w:r>
      <w:r w:rsidR="004A2B04" w:rsidRPr="00FF1248">
        <w:rPr>
          <w:rFonts w:ascii="Arial" w:hAnsi="Arial" w:cs="Arial"/>
          <w:color w:val="FF0000"/>
        </w:rPr>
        <w:t>.</w:t>
      </w:r>
    </w:p>
    <w:p w:rsidR="0012587E" w:rsidRPr="00FF1248" w:rsidRDefault="0012587E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Q:</w:t>
      </w:r>
      <w:r w:rsidR="0028104F" w:rsidRPr="00FF1248">
        <w:rPr>
          <w:rFonts w:ascii="Arial" w:hAnsi="Arial" w:cs="Arial"/>
        </w:rPr>
        <w:tab/>
      </w:r>
      <w:r w:rsidRPr="00FF1248">
        <w:rPr>
          <w:rFonts w:ascii="Arial" w:hAnsi="Arial" w:cs="Arial"/>
        </w:rPr>
        <w:t>I have had to employ another Research Leader, can I claim more for the new Research Leader?</w:t>
      </w:r>
    </w:p>
    <w:p w:rsidR="0012587E" w:rsidRPr="00FF1248" w:rsidRDefault="0012587E" w:rsidP="00D04057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A:</w:t>
      </w:r>
      <w:r w:rsidRPr="00FF1248">
        <w:rPr>
          <w:rFonts w:ascii="Arial" w:hAnsi="Arial" w:cs="Arial"/>
        </w:rPr>
        <w:t xml:space="preserve"> </w:t>
      </w:r>
      <w:r w:rsidR="0028104F" w:rsidRPr="00FF1248">
        <w:rPr>
          <w:rFonts w:ascii="Arial" w:hAnsi="Arial" w:cs="Arial"/>
        </w:rPr>
        <w:tab/>
      </w:r>
      <w:r w:rsidRPr="00FF1248">
        <w:rPr>
          <w:rFonts w:ascii="Arial" w:hAnsi="Arial" w:cs="Arial"/>
        </w:rPr>
        <w:t>No. Only the approved Research Leader can claim</w:t>
      </w:r>
      <w:r w:rsidR="00D04057" w:rsidRPr="00FF1248">
        <w:rPr>
          <w:rFonts w:ascii="Arial" w:hAnsi="Arial" w:cs="Arial"/>
        </w:rPr>
        <w:t>, unless if he/she will be paid through the student involvement incentive</w:t>
      </w:r>
      <w:r w:rsidRPr="00FF1248">
        <w:rPr>
          <w:rFonts w:ascii="Arial" w:hAnsi="Arial" w:cs="Arial"/>
        </w:rPr>
        <w:t>.</w:t>
      </w:r>
    </w:p>
    <w:p w:rsidR="00E35DC2" w:rsidRDefault="00E35DC2" w:rsidP="008C06D9">
      <w:pPr>
        <w:jc w:val="both"/>
        <w:rPr>
          <w:rFonts w:ascii="Arial" w:hAnsi="Arial" w:cs="Arial"/>
        </w:rPr>
      </w:pPr>
    </w:p>
    <w:p w:rsidR="006F27C2" w:rsidRDefault="006F27C2" w:rsidP="008C06D9">
      <w:pPr>
        <w:jc w:val="both"/>
        <w:rPr>
          <w:rFonts w:ascii="Arial" w:hAnsi="Arial" w:cs="Arial"/>
        </w:rPr>
      </w:pPr>
    </w:p>
    <w:p w:rsidR="006F27C2" w:rsidRPr="00FF1248" w:rsidRDefault="006F27C2" w:rsidP="008C06D9">
      <w:pPr>
        <w:jc w:val="both"/>
        <w:rPr>
          <w:rFonts w:ascii="Arial" w:hAnsi="Arial" w:cs="Arial"/>
        </w:rPr>
      </w:pPr>
    </w:p>
    <w:p w:rsidR="001742C6" w:rsidRDefault="00D04057" w:rsidP="008C06D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73C06" w:rsidRPr="0028104F">
        <w:rPr>
          <w:rFonts w:ascii="Arial" w:hAnsi="Arial" w:cs="Arial"/>
          <w:b/>
          <w:bCs/>
          <w:sz w:val="24"/>
          <w:szCs w:val="24"/>
        </w:rPr>
        <w:t>EXPENDITURE VERIFICATION</w:t>
      </w:r>
    </w:p>
    <w:p w:rsidR="0028104F" w:rsidRPr="00FF1248" w:rsidRDefault="0028104F" w:rsidP="008C06D9">
      <w:pPr>
        <w:jc w:val="both"/>
        <w:rPr>
          <w:rFonts w:ascii="Arial" w:hAnsi="Arial" w:cs="Arial"/>
          <w:b/>
          <w:bCs/>
        </w:rPr>
      </w:pPr>
    </w:p>
    <w:p w:rsidR="00773C06" w:rsidRPr="00FF1248" w:rsidRDefault="00773C06" w:rsidP="008C06D9">
      <w:pPr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Q:</w:t>
      </w:r>
      <w:r w:rsidRPr="00FF1248">
        <w:rPr>
          <w:rFonts w:ascii="Arial" w:hAnsi="Arial" w:cs="Arial"/>
        </w:rPr>
        <w:t xml:space="preserve"> </w:t>
      </w:r>
      <w:r w:rsidR="0028104F" w:rsidRPr="00FF1248">
        <w:rPr>
          <w:rFonts w:ascii="Arial" w:hAnsi="Arial" w:cs="Arial"/>
        </w:rPr>
        <w:tab/>
      </w:r>
      <w:r w:rsidRPr="00FF1248">
        <w:rPr>
          <w:rFonts w:ascii="Arial" w:hAnsi="Arial" w:cs="Arial"/>
        </w:rPr>
        <w:t>What is required from me as proof of expenditure?</w:t>
      </w:r>
    </w:p>
    <w:p w:rsidR="00773C06" w:rsidRPr="00FF1248" w:rsidRDefault="00773C06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 xml:space="preserve">A: </w:t>
      </w:r>
      <w:r w:rsidR="0028104F" w:rsidRPr="00FF1248">
        <w:rPr>
          <w:rFonts w:ascii="Arial" w:hAnsi="Arial" w:cs="Arial"/>
        </w:rPr>
        <w:tab/>
      </w:r>
      <w:r w:rsidR="00293236" w:rsidRPr="00FF1248">
        <w:rPr>
          <w:rFonts w:ascii="Arial" w:hAnsi="Arial" w:cs="Arial"/>
        </w:rPr>
        <w:t xml:space="preserve">Supplier </w:t>
      </w:r>
      <w:r w:rsidRPr="00FF1248">
        <w:rPr>
          <w:rFonts w:ascii="Arial" w:hAnsi="Arial" w:cs="Arial"/>
        </w:rPr>
        <w:t>invoices accompanied by proof of payment in the form of an EFT report or bank-stamped bank statement. Please note that Excel bank statements will</w:t>
      </w:r>
      <w:r w:rsidR="00FF06CD" w:rsidRPr="00FF1248">
        <w:rPr>
          <w:rFonts w:ascii="Arial" w:hAnsi="Arial" w:cs="Arial"/>
        </w:rPr>
        <w:t xml:space="preserve"> </w:t>
      </w:r>
      <w:r w:rsidRPr="00FF1248">
        <w:rPr>
          <w:rFonts w:ascii="Arial" w:hAnsi="Arial" w:cs="Arial"/>
        </w:rPr>
        <w:t>not be considered.</w:t>
      </w:r>
      <w:r w:rsidR="003E60EE" w:rsidRPr="00FF1248">
        <w:rPr>
          <w:rFonts w:ascii="Arial" w:hAnsi="Arial" w:cs="Arial"/>
        </w:rPr>
        <w:t xml:space="preserve"> Some universities have system generated proof of payments which are also acceptable, but they must be stamped, and referenced to a specific THRIP project and costs.</w:t>
      </w:r>
      <w:r w:rsidR="00817A23" w:rsidRPr="00FF1248">
        <w:rPr>
          <w:rFonts w:ascii="Arial" w:hAnsi="Arial" w:cs="Arial"/>
        </w:rPr>
        <w:t xml:space="preserve"> To save time in linking invoices with approved expenditure items and proof of payment, indexing of these transactions for each approved deliverable item, will be appreciated.  </w:t>
      </w:r>
    </w:p>
    <w:p w:rsidR="00773C06" w:rsidRPr="00FF1248" w:rsidRDefault="00773C06" w:rsidP="008C06D9">
      <w:pPr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Q:</w:t>
      </w:r>
      <w:r w:rsidRPr="00FF1248">
        <w:rPr>
          <w:rFonts w:ascii="Arial" w:hAnsi="Arial" w:cs="Arial"/>
        </w:rPr>
        <w:t xml:space="preserve"> </w:t>
      </w:r>
      <w:r w:rsidR="0028104F" w:rsidRPr="00FF1248">
        <w:rPr>
          <w:rFonts w:ascii="Arial" w:hAnsi="Arial" w:cs="Arial"/>
        </w:rPr>
        <w:tab/>
      </w:r>
      <w:r w:rsidRPr="00FF1248">
        <w:rPr>
          <w:rFonts w:ascii="Arial" w:hAnsi="Arial" w:cs="Arial"/>
        </w:rPr>
        <w:t>I am unable to prove expenditure, what now?</w:t>
      </w:r>
    </w:p>
    <w:p w:rsidR="00773C06" w:rsidRPr="00FF1248" w:rsidRDefault="00773C06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A:</w:t>
      </w:r>
      <w:r w:rsidR="0028104F" w:rsidRPr="00FF1248">
        <w:rPr>
          <w:rFonts w:ascii="Arial" w:hAnsi="Arial" w:cs="Arial"/>
        </w:rPr>
        <w:tab/>
      </w:r>
      <w:r w:rsidR="007D78C4">
        <w:rPr>
          <w:rFonts w:ascii="Arial" w:hAnsi="Arial" w:cs="Arial"/>
        </w:rPr>
        <w:t>Unfortunately</w:t>
      </w:r>
      <w:r w:rsidR="00FF1248">
        <w:rPr>
          <w:rFonts w:ascii="Arial" w:hAnsi="Arial" w:cs="Arial"/>
        </w:rPr>
        <w:t xml:space="preserve"> a</w:t>
      </w:r>
      <w:r w:rsidRPr="00FF1248">
        <w:rPr>
          <w:rFonts w:ascii="Arial" w:hAnsi="Arial" w:cs="Arial"/>
        </w:rPr>
        <w:t>ll unverifiable expenditure will be recouped from your next milestone pre-payment.</w:t>
      </w:r>
    </w:p>
    <w:p w:rsidR="004F196A" w:rsidRPr="00FF1248" w:rsidRDefault="004F196A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Q:</w:t>
      </w:r>
      <w:r w:rsidRPr="00FF1248">
        <w:rPr>
          <w:rFonts w:ascii="Arial" w:hAnsi="Arial" w:cs="Arial"/>
        </w:rPr>
        <w:t xml:space="preserve"> </w:t>
      </w:r>
      <w:r w:rsidR="0028104F" w:rsidRPr="00FF1248">
        <w:rPr>
          <w:rFonts w:ascii="Arial" w:hAnsi="Arial" w:cs="Arial"/>
        </w:rPr>
        <w:tab/>
      </w:r>
      <w:r w:rsidRPr="00FF1248">
        <w:rPr>
          <w:rFonts w:ascii="Arial" w:hAnsi="Arial" w:cs="Arial"/>
        </w:rPr>
        <w:t xml:space="preserve">What happens if I spent more than the approved amounts on some line items and less on others. Will the </w:t>
      </w:r>
      <w:r w:rsidR="007D78C4" w:rsidRPr="00FF1248">
        <w:rPr>
          <w:rFonts w:ascii="Arial" w:hAnsi="Arial" w:cs="Arial"/>
        </w:rPr>
        <w:t>over expenditure</w:t>
      </w:r>
      <w:r w:rsidRPr="00FF1248">
        <w:rPr>
          <w:rFonts w:ascii="Arial" w:hAnsi="Arial" w:cs="Arial"/>
        </w:rPr>
        <w:t xml:space="preserve"> be set off against </w:t>
      </w:r>
      <w:r w:rsidR="007D78C4" w:rsidRPr="00FF1248">
        <w:rPr>
          <w:rFonts w:ascii="Arial" w:hAnsi="Arial" w:cs="Arial"/>
        </w:rPr>
        <w:t>under expenditure</w:t>
      </w:r>
      <w:r w:rsidRPr="00FF1248">
        <w:rPr>
          <w:rFonts w:ascii="Arial" w:hAnsi="Arial" w:cs="Arial"/>
        </w:rPr>
        <w:t>?</w:t>
      </w:r>
    </w:p>
    <w:p w:rsidR="004F196A" w:rsidRPr="00FF1248" w:rsidRDefault="004F196A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A:</w:t>
      </w:r>
      <w:r w:rsidRPr="00FF1248">
        <w:rPr>
          <w:rFonts w:ascii="Arial" w:hAnsi="Arial" w:cs="Arial"/>
        </w:rPr>
        <w:t xml:space="preserve"> </w:t>
      </w:r>
      <w:r w:rsidR="0028104F" w:rsidRPr="00FF1248">
        <w:rPr>
          <w:rFonts w:ascii="Arial" w:hAnsi="Arial" w:cs="Arial"/>
        </w:rPr>
        <w:tab/>
      </w:r>
      <w:r w:rsidR="006C00BF" w:rsidRPr="00FF1248">
        <w:rPr>
          <w:rFonts w:ascii="Arial" w:hAnsi="Arial" w:cs="Arial"/>
        </w:rPr>
        <w:t>No setting off of expenditure will be done.</w:t>
      </w:r>
      <w:r w:rsidR="00293236" w:rsidRPr="00FF1248">
        <w:rPr>
          <w:rFonts w:ascii="Arial" w:hAnsi="Arial" w:cs="Arial"/>
        </w:rPr>
        <w:t xml:space="preserve"> </w:t>
      </w:r>
      <w:r w:rsidR="00FF06CD" w:rsidRPr="00FF1248">
        <w:rPr>
          <w:rFonts w:ascii="Arial" w:hAnsi="Arial" w:cs="Arial"/>
        </w:rPr>
        <w:t>Over</w:t>
      </w:r>
      <w:r w:rsidR="00293236" w:rsidRPr="00FF1248">
        <w:rPr>
          <w:rFonts w:ascii="Arial" w:hAnsi="Arial" w:cs="Arial"/>
        </w:rPr>
        <w:t xml:space="preserve"> </w:t>
      </w:r>
      <w:r w:rsidR="00FF06CD" w:rsidRPr="00FF1248">
        <w:rPr>
          <w:rFonts w:ascii="Arial" w:hAnsi="Arial" w:cs="Arial"/>
        </w:rPr>
        <w:t xml:space="preserve">expenditure will be capped as per the approved budget. The </w:t>
      </w:r>
      <w:r w:rsidR="007D78C4" w:rsidRPr="00FF1248">
        <w:rPr>
          <w:rFonts w:ascii="Arial" w:hAnsi="Arial" w:cs="Arial"/>
        </w:rPr>
        <w:t>under expenditure</w:t>
      </w:r>
      <w:r w:rsidR="00FF06CD" w:rsidRPr="00FF1248">
        <w:rPr>
          <w:rFonts w:ascii="Arial" w:hAnsi="Arial" w:cs="Arial"/>
        </w:rPr>
        <w:t xml:space="preserve"> will be recou</w:t>
      </w:r>
      <w:r w:rsidR="00293236" w:rsidRPr="00FF1248">
        <w:rPr>
          <w:rFonts w:ascii="Arial" w:hAnsi="Arial" w:cs="Arial"/>
        </w:rPr>
        <w:t>p</w:t>
      </w:r>
      <w:r w:rsidR="00FF06CD" w:rsidRPr="00FF1248">
        <w:rPr>
          <w:rFonts w:ascii="Arial" w:hAnsi="Arial" w:cs="Arial"/>
        </w:rPr>
        <w:t>ed from the next milestone prepayment.</w:t>
      </w:r>
    </w:p>
    <w:p w:rsidR="00DC54AF" w:rsidRPr="00FF1248" w:rsidRDefault="00DC54AF" w:rsidP="0028104F">
      <w:pPr>
        <w:ind w:left="720" w:hanging="720"/>
        <w:jc w:val="both"/>
        <w:rPr>
          <w:rFonts w:ascii="Arial" w:hAnsi="Arial" w:cs="Arial"/>
        </w:rPr>
      </w:pPr>
    </w:p>
    <w:p w:rsidR="00DC54AF" w:rsidRDefault="00DC54AF" w:rsidP="00DC54A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GENERAL </w:t>
      </w:r>
    </w:p>
    <w:p w:rsidR="00DC54AF" w:rsidRPr="00FF1248" w:rsidRDefault="00DC54AF" w:rsidP="0028104F">
      <w:pPr>
        <w:ind w:left="720" w:hanging="720"/>
        <w:jc w:val="both"/>
        <w:rPr>
          <w:rFonts w:ascii="Arial" w:hAnsi="Arial" w:cs="Arial"/>
        </w:rPr>
      </w:pPr>
    </w:p>
    <w:p w:rsidR="003E60EE" w:rsidRPr="00FF1248" w:rsidRDefault="003E60EE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Q:</w:t>
      </w:r>
      <w:r w:rsidRPr="00FF1248">
        <w:rPr>
          <w:rFonts w:ascii="Arial" w:hAnsi="Arial" w:cs="Arial"/>
        </w:rPr>
        <w:tab/>
        <w:t xml:space="preserve">When can I submit my next claim? </w:t>
      </w:r>
    </w:p>
    <w:p w:rsidR="003E60EE" w:rsidRPr="00FF1248" w:rsidRDefault="003E60EE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A:</w:t>
      </w:r>
      <w:r w:rsidRPr="00FF1248">
        <w:rPr>
          <w:rFonts w:ascii="Arial" w:hAnsi="Arial" w:cs="Arial"/>
        </w:rPr>
        <w:tab/>
        <w:t>As soon as the expenditure on the preceding milestone has been spent, and the proof of payment and invoices</w:t>
      </w:r>
      <w:r w:rsidR="00293236" w:rsidRPr="00FF1248">
        <w:rPr>
          <w:rFonts w:ascii="Arial" w:hAnsi="Arial" w:cs="Arial"/>
        </w:rPr>
        <w:t>,</w:t>
      </w:r>
      <w:r w:rsidRPr="00FF1248">
        <w:rPr>
          <w:rFonts w:ascii="Arial" w:hAnsi="Arial" w:cs="Arial"/>
        </w:rPr>
        <w:t xml:space="preserve"> are ready for the audit.</w:t>
      </w:r>
    </w:p>
    <w:p w:rsidR="003E60EE" w:rsidRPr="00FF1248" w:rsidRDefault="003E60EE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Q:</w:t>
      </w:r>
      <w:r w:rsidRPr="00FF1248">
        <w:rPr>
          <w:rFonts w:ascii="Arial" w:hAnsi="Arial" w:cs="Arial"/>
        </w:rPr>
        <w:tab/>
        <w:t>Do I need to submit the same documents with all the milestone</w:t>
      </w:r>
      <w:r w:rsidR="00DC54AF" w:rsidRPr="00FF1248">
        <w:rPr>
          <w:rFonts w:ascii="Arial" w:hAnsi="Arial" w:cs="Arial"/>
        </w:rPr>
        <w:t xml:space="preserve"> claim</w:t>
      </w:r>
      <w:r w:rsidRPr="00FF1248">
        <w:rPr>
          <w:rFonts w:ascii="Arial" w:hAnsi="Arial" w:cs="Arial"/>
        </w:rPr>
        <w:t>s?</w:t>
      </w:r>
    </w:p>
    <w:p w:rsidR="003E60EE" w:rsidRPr="00FF1248" w:rsidRDefault="003E60EE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A:</w:t>
      </w:r>
      <w:r w:rsidRPr="00FF1248">
        <w:rPr>
          <w:rFonts w:ascii="Arial" w:hAnsi="Arial" w:cs="Arial"/>
        </w:rPr>
        <w:tab/>
        <w:t xml:space="preserve">Yes, submit </w:t>
      </w:r>
      <w:r w:rsidR="00DC54AF" w:rsidRPr="00FF1248">
        <w:rPr>
          <w:rFonts w:ascii="Arial" w:hAnsi="Arial" w:cs="Arial"/>
        </w:rPr>
        <w:t xml:space="preserve">all </w:t>
      </w:r>
      <w:r w:rsidRPr="00FF1248">
        <w:rPr>
          <w:rFonts w:ascii="Arial" w:hAnsi="Arial" w:cs="Arial"/>
        </w:rPr>
        <w:t>valid documents according to the THRIP claims checklist</w:t>
      </w:r>
      <w:r w:rsidR="00293236" w:rsidRPr="00FF1248">
        <w:rPr>
          <w:rFonts w:ascii="Arial" w:hAnsi="Arial" w:cs="Arial"/>
        </w:rPr>
        <w:t>.</w:t>
      </w:r>
    </w:p>
    <w:p w:rsidR="00D266EC" w:rsidRPr="00FF1248" w:rsidRDefault="00D266EC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Q:</w:t>
      </w:r>
      <w:r w:rsidRPr="00FF1248">
        <w:rPr>
          <w:rFonts w:ascii="Arial" w:hAnsi="Arial" w:cs="Arial"/>
        </w:rPr>
        <w:tab/>
        <w:t>Can I submit claims manually?</w:t>
      </w:r>
    </w:p>
    <w:p w:rsidR="00DC54AF" w:rsidRPr="00FF1248" w:rsidRDefault="00D266EC" w:rsidP="00DC54A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A:</w:t>
      </w:r>
      <w:r w:rsidRPr="00FF1248">
        <w:rPr>
          <w:rFonts w:ascii="Arial" w:hAnsi="Arial" w:cs="Arial"/>
        </w:rPr>
        <w:tab/>
        <w:t xml:space="preserve">No, all claims </w:t>
      </w:r>
      <w:r w:rsidR="00DC54AF" w:rsidRPr="00FF1248">
        <w:rPr>
          <w:rFonts w:ascii="Arial" w:hAnsi="Arial" w:cs="Arial"/>
        </w:rPr>
        <w:t xml:space="preserve">should be </w:t>
      </w:r>
      <w:r w:rsidRPr="00FF1248">
        <w:rPr>
          <w:rFonts w:ascii="Arial" w:hAnsi="Arial" w:cs="Arial"/>
        </w:rPr>
        <w:t xml:space="preserve">submitted via </w:t>
      </w:r>
      <w:hyperlink r:id="rId6" w:history="1">
        <w:r w:rsidRPr="00FF1248">
          <w:rPr>
            <w:rStyle w:val="Hyperlink"/>
            <w:rFonts w:ascii="Arial" w:hAnsi="Arial" w:cs="Arial"/>
          </w:rPr>
          <w:t>thripclaims@thedti.gov.za</w:t>
        </w:r>
      </w:hyperlink>
      <w:r w:rsidRPr="00FF1248">
        <w:rPr>
          <w:rFonts w:ascii="Arial" w:hAnsi="Arial" w:cs="Arial"/>
        </w:rPr>
        <w:t xml:space="preserve">, and </w:t>
      </w:r>
      <w:r w:rsidR="00DC54AF" w:rsidRPr="00FF1248">
        <w:rPr>
          <w:rFonts w:ascii="Arial" w:hAnsi="Arial" w:cs="Arial"/>
        </w:rPr>
        <w:t xml:space="preserve">large files with supporting information </w:t>
      </w:r>
      <w:r w:rsidRPr="00FF1248">
        <w:rPr>
          <w:rFonts w:ascii="Arial" w:hAnsi="Arial" w:cs="Arial"/>
        </w:rPr>
        <w:t>can be sent via courier to: THRIP claims, 77 meintjies street, Block A, the dti</w:t>
      </w:r>
      <w:r w:rsidR="00DC54AF" w:rsidRPr="00FF1248">
        <w:rPr>
          <w:rFonts w:ascii="Arial" w:hAnsi="Arial" w:cs="Arial"/>
        </w:rPr>
        <w:t>c</w:t>
      </w:r>
      <w:r w:rsidRPr="00FF1248">
        <w:rPr>
          <w:rFonts w:ascii="Arial" w:hAnsi="Arial" w:cs="Arial"/>
        </w:rPr>
        <w:t xml:space="preserve"> campus, 0002 and addressed to </w:t>
      </w:r>
      <w:r w:rsidR="00DC54AF" w:rsidRPr="00FF1248">
        <w:rPr>
          <w:rFonts w:ascii="Arial" w:hAnsi="Arial" w:cs="Arial"/>
        </w:rPr>
        <w:t xml:space="preserve">any of the officials that are listed on the THRIP page, which can be found </w:t>
      </w:r>
      <w:r w:rsidR="00817A23" w:rsidRPr="00FF1248">
        <w:rPr>
          <w:rFonts w:ascii="Arial" w:hAnsi="Arial" w:cs="Arial"/>
        </w:rPr>
        <w:t xml:space="preserve">on </w:t>
      </w:r>
      <w:r w:rsidR="00DC54AF" w:rsidRPr="00FF1248">
        <w:rPr>
          <w:rFonts w:ascii="Arial" w:hAnsi="Arial" w:cs="Arial"/>
        </w:rPr>
        <w:t>the dtic website.</w:t>
      </w:r>
    </w:p>
    <w:p w:rsidR="003E60EE" w:rsidRPr="00FF1248" w:rsidRDefault="003E60EE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Q:</w:t>
      </w:r>
      <w:r w:rsidRPr="00FF1248">
        <w:rPr>
          <w:rFonts w:ascii="Arial" w:hAnsi="Arial" w:cs="Arial"/>
        </w:rPr>
        <w:tab/>
        <w:t>Where do I submit the claims?</w:t>
      </w:r>
    </w:p>
    <w:p w:rsidR="003E60EE" w:rsidRPr="00FF1248" w:rsidRDefault="003E60EE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lastRenderedPageBreak/>
        <w:t>A:</w:t>
      </w:r>
      <w:r w:rsidRPr="00FF1248">
        <w:rPr>
          <w:rFonts w:ascii="Arial" w:hAnsi="Arial" w:cs="Arial"/>
        </w:rPr>
        <w:tab/>
      </w:r>
      <w:hyperlink r:id="rId7" w:history="1">
        <w:r w:rsidRPr="00FF1248">
          <w:rPr>
            <w:rStyle w:val="Hyperlink"/>
            <w:rFonts w:ascii="Arial" w:hAnsi="Arial" w:cs="Arial"/>
          </w:rPr>
          <w:t>thripclaims@thedti.gov.za</w:t>
        </w:r>
      </w:hyperlink>
    </w:p>
    <w:p w:rsidR="003E60EE" w:rsidRPr="00FF1248" w:rsidRDefault="003E60EE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Q:</w:t>
      </w:r>
      <w:r w:rsidRPr="00FF1248">
        <w:rPr>
          <w:rFonts w:ascii="Arial" w:hAnsi="Arial" w:cs="Arial"/>
        </w:rPr>
        <w:tab/>
        <w:t>Who do I contact for claim related questions?</w:t>
      </w:r>
    </w:p>
    <w:p w:rsidR="003E60EE" w:rsidRPr="00FF1248" w:rsidRDefault="003E60EE" w:rsidP="0028104F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  <w:b/>
        </w:rPr>
        <w:t>A:</w:t>
      </w:r>
      <w:r w:rsidRPr="00FF1248">
        <w:rPr>
          <w:rFonts w:ascii="Arial" w:hAnsi="Arial" w:cs="Arial"/>
        </w:rPr>
        <w:tab/>
      </w:r>
      <w:hyperlink r:id="rId8" w:history="1">
        <w:r w:rsidRPr="00FF1248">
          <w:rPr>
            <w:rStyle w:val="Hyperlink"/>
            <w:rFonts w:ascii="Arial" w:hAnsi="Arial" w:cs="Arial"/>
          </w:rPr>
          <w:t>thripclaims@thedti.gov.za</w:t>
        </w:r>
      </w:hyperlink>
      <w:r w:rsidRPr="00FF1248">
        <w:rPr>
          <w:rFonts w:ascii="Arial" w:hAnsi="Arial" w:cs="Arial"/>
        </w:rPr>
        <w:t xml:space="preserve"> or any of the THRIP claims officials that are listed on the THRIP page </w:t>
      </w:r>
      <w:r w:rsidR="00DC54AF" w:rsidRPr="00FF1248">
        <w:rPr>
          <w:rFonts w:ascii="Arial" w:hAnsi="Arial" w:cs="Arial"/>
        </w:rPr>
        <w:t xml:space="preserve">which can be found on the dtic </w:t>
      </w:r>
      <w:r w:rsidRPr="00FF1248">
        <w:rPr>
          <w:rFonts w:ascii="Arial" w:hAnsi="Arial" w:cs="Arial"/>
        </w:rPr>
        <w:t>website.</w:t>
      </w:r>
    </w:p>
    <w:p w:rsidR="00D266EC" w:rsidRPr="00FF1248" w:rsidRDefault="00D266EC" w:rsidP="00D266EC">
      <w:pPr>
        <w:jc w:val="both"/>
        <w:rPr>
          <w:rFonts w:ascii="Arial" w:hAnsi="Arial" w:cs="Arial"/>
        </w:rPr>
      </w:pPr>
      <w:r w:rsidRPr="00FF1248">
        <w:rPr>
          <w:rFonts w:ascii="Arial" w:hAnsi="Arial" w:cs="Arial"/>
        </w:rPr>
        <w:t>Q:</w:t>
      </w:r>
      <w:r w:rsidRPr="00FF1248">
        <w:rPr>
          <w:rFonts w:ascii="Arial" w:hAnsi="Arial" w:cs="Arial"/>
        </w:rPr>
        <w:tab/>
        <w:t>Can the claims team assist me with the applications matter or vis versa?</w:t>
      </w:r>
    </w:p>
    <w:p w:rsidR="00D266EC" w:rsidRPr="00FF1248" w:rsidRDefault="00D266EC" w:rsidP="00D266EC">
      <w:pPr>
        <w:ind w:left="720" w:hanging="720"/>
        <w:jc w:val="both"/>
        <w:rPr>
          <w:rFonts w:ascii="Arial" w:hAnsi="Arial" w:cs="Arial"/>
        </w:rPr>
      </w:pPr>
      <w:r w:rsidRPr="00FF1248">
        <w:rPr>
          <w:rFonts w:ascii="Arial" w:hAnsi="Arial" w:cs="Arial"/>
        </w:rPr>
        <w:t>A:</w:t>
      </w:r>
      <w:r w:rsidRPr="00FF1248">
        <w:rPr>
          <w:rFonts w:ascii="Arial" w:hAnsi="Arial" w:cs="Arial"/>
        </w:rPr>
        <w:tab/>
        <w:t xml:space="preserve">Due to different </w:t>
      </w:r>
      <w:r w:rsidR="00FF1248">
        <w:rPr>
          <w:rFonts w:ascii="Arial" w:hAnsi="Arial" w:cs="Arial"/>
        </w:rPr>
        <w:t xml:space="preserve">work </w:t>
      </w:r>
      <w:r w:rsidRPr="00FF1248">
        <w:rPr>
          <w:rFonts w:ascii="Arial" w:hAnsi="Arial" w:cs="Arial"/>
        </w:rPr>
        <w:t xml:space="preserve">streams processes and segregation of duties, each matter must </w:t>
      </w:r>
      <w:r w:rsidR="00FF1248">
        <w:rPr>
          <w:rFonts w:ascii="Arial" w:hAnsi="Arial" w:cs="Arial"/>
        </w:rPr>
        <w:t xml:space="preserve">be </w:t>
      </w:r>
      <w:r w:rsidRPr="00FF1248">
        <w:rPr>
          <w:rFonts w:ascii="Arial" w:hAnsi="Arial" w:cs="Arial"/>
        </w:rPr>
        <w:t>directed to the relevant unit, either applications or claims.</w:t>
      </w:r>
    </w:p>
    <w:sectPr w:rsidR="00D266EC" w:rsidRPr="00FF124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96" w:rsidRDefault="00656E96" w:rsidP="006D52C4">
      <w:pPr>
        <w:spacing w:after="0" w:line="240" w:lineRule="auto"/>
      </w:pPr>
      <w:r>
        <w:separator/>
      </w:r>
    </w:p>
  </w:endnote>
  <w:endnote w:type="continuationSeparator" w:id="0">
    <w:p w:rsidR="00656E96" w:rsidRDefault="00656E96" w:rsidP="006D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C4" w:rsidRPr="007D78C4" w:rsidRDefault="007D78C4">
    <w:pPr>
      <w:pStyle w:val="Footer"/>
      <w:rPr>
        <w:sz w:val="18"/>
        <w:szCs w:val="18"/>
        <w:lang w:val="en-US"/>
      </w:rPr>
    </w:pPr>
    <w:r w:rsidRPr="007D78C4">
      <w:rPr>
        <w:sz w:val="18"/>
        <w:szCs w:val="18"/>
        <w:lang w:val="en-US"/>
      </w:rPr>
      <w:t>April 2020</w:t>
    </w:r>
    <w:r w:rsidRPr="007D78C4">
      <w:rPr>
        <w:sz w:val="18"/>
        <w:szCs w:val="18"/>
        <w:lang w:val="en-US"/>
      </w:rPr>
      <w:tab/>
    </w:r>
    <w:r w:rsidRPr="007D78C4">
      <w:rPr>
        <w:sz w:val="18"/>
        <w:szCs w:val="18"/>
        <w:lang w:val="en-US"/>
      </w:rPr>
      <w:tab/>
      <w:t xml:space="preserve">Page </w:t>
    </w:r>
    <w:r w:rsidRPr="007D78C4">
      <w:rPr>
        <w:sz w:val="18"/>
        <w:szCs w:val="18"/>
        <w:lang w:val="en-US"/>
      </w:rPr>
      <w:fldChar w:fldCharType="begin"/>
    </w:r>
    <w:r w:rsidRPr="007D78C4">
      <w:rPr>
        <w:sz w:val="18"/>
        <w:szCs w:val="18"/>
        <w:lang w:val="en-US"/>
      </w:rPr>
      <w:instrText xml:space="preserve"> PAGE  \* Arabic  \* MERGEFORMAT </w:instrText>
    </w:r>
    <w:r w:rsidRPr="007D78C4">
      <w:rPr>
        <w:sz w:val="18"/>
        <w:szCs w:val="18"/>
        <w:lang w:val="en-US"/>
      </w:rPr>
      <w:fldChar w:fldCharType="separate"/>
    </w:r>
    <w:r w:rsidR="002672A4">
      <w:rPr>
        <w:noProof/>
        <w:sz w:val="18"/>
        <w:szCs w:val="18"/>
        <w:lang w:val="en-US"/>
      </w:rPr>
      <w:t>1</w:t>
    </w:r>
    <w:r w:rsidRPr="007D78C4">
      <w:rPr>
        <w:sz w:val="18"/>
        <w:szCs w:val="18"/>
        <w:lang w:val="en-US"/>
      </w:rPr>
      <w:fldChar w:fldCharType="end"/>
    </w:r>
    <w:r w:rsidRPr="007D78C4">
      <w:rPr>
        <w:sz w:val="18"/>
        <w:szCs w:val="18"/>
        <w:lang w:val="en-US"/>
      </w:rPr>
      <w:t xml:space="preserve"> of </w:t>
    </w:r>
    <w:r w:rsidRPr="007D78C4">
      <w:rPr>
        <w:sz w:val="18"/>
        <w:szCs w:val="18"/>
        <w:lang w:val="en-US"/>
      </w:rPr>
      <w:fldChar w:fldCharType="begin"/>
    </w:r>
    <w:r w:rsidRPr="007D78C4">
      <w:rPr>
        <w:sz w:val="18"/>
        <w:szCs w:val="18"/>
        <w:lang w:val="en-US"/>
      </w:rPr>
      <w:instrText xml:space="preserve"> NUMPAGES  \* Arabic  \* MERGEFORMAT </w:instrText>
    </w:r>
    <w:r w:rsidRPr="007D78C4">
      <w:rPr>
        <w:sz w:val="18"/>
        <w:szCs w:val="18"/>
        <w:lang w:val="en-US"/>
      </w:rPr>
      <w:fldChar w:fldCharType="separate"/>
    </w:r>
    <w:r w:rsidR="002672A4">
      <w:rPr>
        <w:noProof/>
        <w:sz w:val="18"/>
        <w:szCs w:val="18"/>
        <w:lang w:val="en-US"/>
      </w:rPr>
      <w:t>7</w:t>
    </w:r>
    <w:r w:rsidRPr="007D78C4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96" w:rsidRDefault="00656E96" w:rsidP="006D52C4">
      <w:pPr>
        <w:spacing w:after="0" w:line="240" w:lineRule="auto"/>
      </w:pPr>
      <w:r>
        <w:separator/>
      </w:r>
    </w:p>
  </w:footnote>
  <w:footnote w:type="continuationSeparator" w:id="0">
    <w:p w:rsidR="00656E96" w:rsidRDefault="00656E96" w:rsidP="006D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C4" w:rsidRDefault="006D52C4">
    <w:pPr>
      <w:pStyle w:val="Header"/>
    </w:pPr>
    <w:r>
      <w:rPr>
        <w:noProof/>
      </w:rPr>
      <w:drawing>
        <wp:inline distT="0" distB="0" distL="0" distR="0" wp14:anchorId="1EEEB263">
          <wp:extent cx="1920240" cy="148780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EE"/>
    <w:rsid w:val="00081FEE"/>
    <w:rsid w:val="0012587E"/>
    <w:rsid w:val="001742C6"/>
    <w:rsid w:val="001C675C"/>
    <w:rsid w:val="00231011"/>
    <w:rsid w:val="002672A4"/>
    <w:rsid w:val="0028104F"/>
    <w:rsid w:val="00293236"/>
    <w:rsid w:val="00294575"/>
    <w:rsid w:val="003E60EE"/>
    <w:rsid w:val="004A2B04"/>
    <w:rsid w:val="004B4363"/>
    <w:rsid w:val="004F196A"/>
    <w:rsid w:val="004F2AD9"/>
    <w:rsid w:val="00513A6E"/>
    <w:rsid w:val="00560AD9"/>
    <w:rsid w:val="00656E96"/>
    <w:rsid w:val="00657A2C"/>
    <w:rsid w:val="00687BF2"/>
    <w:rsid w:val="006A7838"/>
    <w:rsid w:val="006C00BF"/>
    <w:rsid w:val="006D52C4"/>
    <w:rsid w:val="006F27C2"/>
    <w:rsid w:val="00773C06"/>
    <w:rsid w:val="007C7C08"/>
    <w:rsid w:val="007D78C4"/>
    <w:rsid w:val="007F48BE"/>
    <w:rsid w:val="008103FF"/>
    <w:rsid w:val="00817A23"/>
    <w:rsid w:val="00820593"/>
    <w:rsid w:val="00826BCD"/>
    <w:rsid w:val="008C06D9"/>
    <w:rsid w:val="009377DF"/>
    <w:rsid w:val="00A57626"/>
    <w:rsid w:val="00B116B4"/>
    <w:rsid w:val="00B25E8E"/>
    <w:rsid w:val="00BF2863"/>
    <w:rsid w:val="00C712EB"/>
    <w:rsid w:val="00D04057"/>
    <w:rsid w:val="00D16150"/>
    <w:rsid w:val="00D266EC"/>
    <w:rsid w:val="00D31690"/>
    <w:rsid w:val="00DC54AF"/>
    <w:rsid w:val="00E35DC2"/>
    <w:rsid w:val="00E448A9"/>
    <w:rsid w:val="00E73F08"/>
    <w:rsid w:val="00EE35D6"/>
    <w:rsid w:val="00F52A1B"/>
    <w:rsid w:val="00FF06CD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EBCB6"/>
  <w15:chartTrackingRefBased/>
  <w15:docId w15:val="{20BA9470-605B-4D5E-9A5C-CED42EF6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BF2"/>
    <w:pPr>
      <w:spacing w:line="256" w:lineRule="auto"/>
    </w:pPr>
    <w:rPr>
      <w:rFonts w:ascii="Calibri" w:eastAsia="Calibri" w:hAnsi="Calibri" w:cs="Calibri"/>
      <w:color w:val="00000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0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C4"/>
    <w:rPr>
      <w:rFonts w:ascii="Calibri" w:eastAsia="Calibri" w:hAnsi="Calibri" w:cs="Calibri"/>
      <w:color w:val="000000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6D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C4"/>
    <w:rPr>
      <w:rFonts w:ascii="Calibri" w:eastAsia="Calibri" w:hAnsi="Calibri" w:cs="Calibri"/>
      <w:color w:val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ripclaims@thedti.gov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ripclaims@thedti.gov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ripclaims@thedti.gov.z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 Viljoen</cp:lastModifiedBy>
  <cp:revision>2</cp:revision>
  <cp:lastPrinted>2020-04-09T15:50:00Z</cp:lastPrinted>
  <dcterms:created xsi:type="dcterms:W3CDTF">2020-04-09T15:54:00Z</dcterms:created>
  <dcterms:modified xsi:type="dcterms:W3CDTF">2020-04-09T15:54:00Z</dcterms:modified>
</cp:coreProperties>
</file>